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625A" w14:textId="506ED1AB" w:rsidR="00A20C0C" w:rsidRPr="00B224D7" w:rsidRDefault="00A20C0C" w:rsidP="00423C4A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sz w:val="36"/>
          <w:szCs w:val="36"/>
          <w:lang w:val="es-MX" w:eastAsia="es-CL"/>
        </w:rPr>
      </w:pPr>
      <w:bookmarkStart w:id="0" w:name="_GoBack"/>
      <w:bookmarkEnd w:id="0"/>
      <w:r w:rsidRPr="00B224D7">
        <w:rPr>
          <w:rFonts w:ascii="Calibri" w:eastAsia="Times New Roman" w:hAnsi="Calibri" w:cs="Calibri"/>
          <w:sz w:val="36"/>
          <w:szCs w:val="36"/>
          <w:lang w:val="es-MX" w:eastAsia="es-CL"/>
        </w:rPr>
        <w:t xml:space="preserve">Protocolo de actuación frente a situaciones </w:t>
      </w:r>
      <w:r w:rsidR="00AF7675" w:rsidRPr="00B224D7">
        <w:rPr>
          <w:rFonts w:ascii="Calibri" w:eastAsia="Times New Roman" w:hAnsi="Calibri" w:cs="Calibri"/>
          <w:sz w:val="36"/>
          <w:szCs w:val="36"/>
          <w:lang w:val="es-MX" w:eastAsia="es-CL"/>
        </w:rPr>
        <w:t>de manifestación</w:t>
      </w:r>
      <w:r w:rsidRPr="00B224D7">
        <w:rPr>
          <w:rFonts w:ascii="Calibri" w:eastAsia="Times New Roman" w:hAnsi="Calibri" w:cs="Calibri"/>
          <w:sz w:val="36"/>
          <w:szCs w:val="36"/>
          <w:lang w:val="es-MX" w:eastAsia="es-CL"/>
        </w:rPr>
        <w:t xml:space="preserve"> y contingencia social.</w:t>
      </w:r>
    </w:p>
    <w:p w14:paraId="150DF9D4" w14:textId="77777777" w:rsidR="00A20C0C" w:rsidRPr="00B224D7" w:rsidRDefault="00A20C0C" w:rsidP="00A20C0C">
      <w:pPr>
        <w:shd w:val="clear" w:color="auto" w:fill="FFFFFF"/>
        <w:spacing w:line="235" w:lineRule="atLeast"/>
        <w:rPr>
          <w:rFonts w:ascii="Calibri" w:eastAsia="Times New Roman" w:hAnsi="Calibri" w:cs="Calibri"/>
          <w:sz w:val="36"/>
          <w:szCs w:val="36"/>
          <w:lang w:val="es-MX" w:eastAsia="es-CL"/>
        </w:rPr>
      </w:pPr>
      <w:r w:rsidRPr="00B224D7">
        <w:rPr>
          <w:rFonts w:ascii="Calibri" w:eastAsia="Times New Roman" w:hAnsi="Calibri" w:cs="Calibri"/>
          <w:sz w:val="36"/>
          <w:szCs w:val="36"/>
          <w:lang w:val="es-MX" w:eastAsia="es-CL"/>
        </w:rPr>
        <w:t>Introducción:</w:t>
      </w:r>
    </w:p>
    <w:p w14:paraId="44E6F092" w14:textId="5E10B104" w:rsidR="00E22E10" w:rsidRDefault="009D1C9B" w:rsidP="00220977">
      <w:pPr>
        <w:jc w:val="both"/>
        <w:rPr>
          <w:b/>
          <w:bCs/>
          <w:sz w:val="24"/>
          <w:szCs w:val="24"/>
          <w:lang w:val="es-MX" w:eastAsia="es-CL"/>
        </w:rPr>
      </w:pPr>
      <w:r w:rsidRPr="009D1C9B">
        <w:rPr>
          <w:sz w:val="24"/>
          <w:szCs w:val="24"/>
          <w:lang w:val="es-MX" w:eastAsia="es-CL"/>
        </w:rPr>
        <w:t>En el actual escenario social, es importante el cuidado de las interacciones y relaciones que se producen entre los distintos actores de la comunidad educativa</w:t>
      </w:r>
      <w:r w:rsidR="00423C4A" w:rsidRPr="00220977">
        <w:rPr>
          <w:sz w:val="24"/>
          <w:szCs w:val="24"/>
          <w:lang w:val="es-MX" w:eastAsia="es-CL"/>
        </w:rPr>
        <w:t>,</w:t>
      </w:r>
      <w:r w:rsidRPr="009D1C9B">
        <w:rPr>
          <w:sz w:val="24"/>
          <w:szCs w:val="24"/>
          <w:lang w:val="es-MX" w:eastAsia="es-CL"/>
        </w:rPr>
        <w:t xml:space="preserve"> </w:t>
      </w:r>
      <w:r w:rsidR="00764DF8">
        <w:rPr>
          <w:sz w:val="24"/>
          <w:szCs w:val="24"/>
          <w:lang w:val="es-MX" w:eastAsia="es-CL"/>
        </w:rPr>
        <w:t>ello</w:t>
      </w:r>
      <w:r w:rsidR="00764DF8" w:rsidRPr="00764DF8">
        <w:rPr>
          <w:sz w:val="24"/>
          <w:szCs w:val="24"/>
          <w:lang w:val="es-MX" w:eastAsia="es-CL"/>
        </w:rPr>
        <w:t xml:space="preserve"> implica, </w:t>
      </w:r>
      <w:r w:rsidR="00764DF8" w:rsidRPr="00764DF8">
        <w:rPr>
          <w:b/>
          <w:bCs/>
          <w:sz w:val="24"/>
          <w:szCs w:val="24"/>
          <w:lang w:val="es-MX" w:eastAsia="es-CL"/>
        </w:rPr>
        <w:t xml:space="preserve">considerar el conflicto como una oportunidad de aprendizaje, de revisar nuestras formas de relacionarnos, de actualizar nuestro compromiso con la </w:t>
      </w:r>
      <w:r w:rsidR="004353F8">
        <w:rPr>
          <w:b/>
          <w:bCs/>
          <w:sz w:val="24"/>
          <w:szCs w:val="24"/>
          <w:lang w:val="es-MX" w:eastAsia="es-CL"/>
        </w:rPr>
        <w:t>comunidad</w:t>
      </w:r>
      <w:r w:rsidR="00764DF8" w:rsidRPr="00764DF8">
        <w:rPr>
          <w:b/>
          <w:bCs/>
          <w:sz w:val="24"/>
          <w:szCs w:val="24"/>
          <w:lang w:val="es-MX" w:eastAsia="es-CL"/>
        </w:rPr>
        <w:t xml:space="preserve"> a partir de relaciones de respeto mutuo, de escucha activa, de reconocernos como sujetos plenos de derecho y con responsabilidades que cumplir para </w:t>
      </w:r>
      <w:r w:rsidR="00A34893">
        <w:rPr>
          <w:b/>
          <w:bCs/>
          <w:sz w:val="24"/>
          <w:szCs w:val="24"/>
          <w:lang w:val="es-MX" w:eastAsia="es-CL"/>
        </w:rPr>
        <w:t xml:space="preserve">reforzar la cohesión en </w:t>
      </w:r>
      <w:r w:rsidR="00764DF8" w:rsidRPr="00764DF8">
        <w:rPr>
          <w:b/>
          <w:bCs/>
          <w:sz w:val="24"/>
          <w:szCs w:val="24"/>
          <w:lang w:val="es-MX" w:eastAsia="es-CL"/>
        </w:rPr>
        <w:t>nuestra vida en comunida</w:t>
      </w:r>
      <w:r w:rsidR="004353F8">
        <w:rPr>
          <w:b/>
          <w:bCs/>
          <w:sz w:val="24"/>
          <w:szCs w:val="24"/>
          <w:lang w:val="es-MX" w:eastAsia="es-CL"/>
        </w:rPr>
        <w:t>d</w:t>
      </w:r>
      <w:r w:rsidR="00A34893">
        <w:rPr>
          <w:b/>
          <w:bCs/>
          <w:sz w:val="24"/>
          <w:szCs w:val="24"/>
          <w:lang w:val="es-MX" w:eastAsia="es-CL"/>
        </w:rPr>
        <w:t xml:space="preserve"> y la convivencia escolar</w:t>
      </w:r>
      <w:r w:rsidR="004353F8">
        <w:rPr>
          <w:b/>
          <w:bCs/>
          <w:sz w:val="24"/>
          <w:szCs w:val="24"/>
          <w:lang w:val="es-MX" w:eastAsia="es-CL"/>
        </w:rPr>
        <w:t xml:space="preserve">. </w:t>
      </w:r>
    </w:p>
    <w:p w14:paraId="693FCF6B" w14:textId="5E64605F" w:rsidR="00A20C0C" w:rsidRDefault="004353F8" w:rsidP="00220977">
      <w:pPr>
        <w:jc w:val="both"/>
        <w:rPr>
          <w:sz w:val="24"/>
          <w:szCs w:val="24"/>
          <w:lang w:val="es-MX" w:eastAsia="es-CL"/>
        </w:rPr>
      </w:pPr>
      <w:r>
        <w:rPr>
          <w:b/>
          <w:bCs/>
          <w:sz w:val="24"/>
          <w:szCs w:val="24"/>
          <w:lang w:val="es-MX" w:eastAsia="es-CL"/>
        </w:rPr>
        <w:t>C</w:t>
      </w:r>
      <w:r w:rsidR="00A20C0C" w:rsidRPr="00764DF8">
        <w:rPr>
          <w:b/>
          <w:bCs/>
          <w:sz w:val="24"/>
          <w:szCs w:val="24"/>
          <w:lang w:val="es-MX" w:eastAsia="es-CL"/>
        </w:rPr>
        <w:t>on el</w:t>
      </w:r>
      <w:r w:rsidR="00423C4A" w:rsidRPr="00764DF8">
        <w:rPr>
          <w:b/>
          <w:bCs/>
          <w:sz w:val="24"/>
          <w:szCs w:val="24"/>
          <w:lang w:val="es-MX" w:eastAsia="es-CL"/>
        </w:rPr>
        <w:t xml:space="preserve"> propósito </w:t>
      </w:r>
      <w:r w:rsidR="00A20C0C" w:rsidRPr="00764DF8">
        <w:rPr>
          <w:b/>
          <w:bCs/>
          <w:sz w:val="24"/>
          <w:szCs w:val="24"/>
          <w:lang w:val="es-MX" w:eastAsia="es-CL"/>
        </w:rPr>
        <w:t xml:space="preserve">de </w:t>
      </w:r>
      <w:r w:rsidR="00E22E10" w:rsidRPr="00E22E10">
        <w:rPr>
          <w:b/>
          <w:bCs/>
          <w:sz w:val="24"/>
          <w:szCs w:val="24"/>
          <w:lang w:val="es-MX" w:eastAsia="es-CL"/>
        </w:rPr>
        <w:t xml:space="preserve">conformar un entorno </w:t>
      </w:r>
      <w:r w:rsidR="00AF7675" w:rsidRPr="00E22E10">
        <w:rPr>
          <w:b/>
          <w:bCs/>
          <w:sz w:val="24"/>
          <w:szCs w:val="24"/>
          <w:lang w:val="es-MX" w:eastAsia="es-CL"/>
        </w:rPr>
        <w:t xml:space="preserve">protector </w:t>
      </w:r>
      <w:r w:rsidR="00AF7675">
        <w:rPr>
          <w:b/>
          <w:bCs/>
          <w:sz w:val="24"/>
          <w:szCs w:val="24"/>
          <w:lang w:val="es-MX" w:eastAsia="es-CL"/>
        </w:rPr>
        <w:t>para</w:t>
      </w:r>
      <w:r w:rsidR="00E22E10">
        <w:rPr>
          <w:b/>
          <w:bCs/>
          <w:sz w:val="24"/>
          <w:szCs w:val="24"/>
          <w:lang w:val="es-MX" w:eastAsia="es-CL"/>
        </w:rPr>
        <w:t xml:space="preserve"> los miembros de la unidad educativa</w:t>
      </w:r>
      <w:r w:rsidR="00E22E10" w:rsidRPr="00E22E10">
        <w:rPr>
          <w:b/>
          <w:bCs/>
          <w:sz w:val="24"/>
          <w:szCs w:val="24"/>
          <w:lang w:val="es-MX" w:eastAsia="es-CL"/>
        </w:rPr>
        <w:t xml:space="preserve">, </w:t>
      </w:r>
      <w:r w:rsidR="00A34893">
        <w:rPr>
          <w:b/>
          <w:bCs/>
          <w:sz w:val="24"/>
          <w:szCs w:val="24"/>
          <w:lang w:val="es-MX" w:eastAsia="es-CL"/>
        </w:rPr>
        <w:t xml:space="preserve">y </w:t>
      </w:r>
      <w:r w:rsidR="00E22E10" w:rsidRPr="00E22E10">
        <w:rPr>
          <w:b/>
          <w:bCs/>
          <w:sz w:val="24"/>
          <w:szCs w:val="24"/>
          <w:lang w:val="es-MX" w:eastAsia="es-CL"/>
        </w:rPr>
        <w:t xml:space="preserve">considerando para ello </w:t>
      </w:r>
      <w:r w:rsidR="00A34893" w:rsidRPr="00E22E10">
        <w:rPr>
          <w:b/>
          <w:bCs/>
          <w:sz w:val="24"/>
          <w:szCs w:val="24"/>
          <w:lang w:val="es-MX" w:eastAsia="es-CL"/>
        </w:rPr>
        <w:t xml:space="preserve">anticiparse a hechos de diversa índole </w:t>
      </w:r>
      <w:r w:rsidR="00A34893">
        <w:rPr>
          <w:b/>
          <w:bCs/>
          <w:sz w:val="24"/>
          <w:szCs w:val="24"/>
          <w:lang w:val="es-MX" w:eastAsia="es-CL"/>
        </w:rPr>
        <w:t>en</w:t>
      </w:r>
      <w:r w:rsidR="00A34893" w:rsidRPr="00E22E10">
        <w:rPr>
          <w:b/>
          <w:bCs/>
          <w:sz w:val="24"/>
          <w:szCs w:val="24"/>
          <w:lang w:val="es-MX" w:eastAsia="es-CL"/>
        </w:rPr>
        <w:t xml:space="preserve"> la actual contingencia</w:t>
      </w:r>
      <w:r w:rsidR="00A34893">
        <w:rPr>
          <w:b/>
          <w:bCs/>
          <w:sz w:val="24"/>
          <w:szCs w:val="24"/>
          <w:lang w:val="es-MX" w:eastAsia="es-CL"/>
        </w:rPr>
        <w:t xml:space="preserve"> nacional, el Centro Educacional San Carlos de Aragón planifica los</w:t>
      </w:r>
      <w:r w:rsidR="00E22E10" w:rsidRPr="00E22E10">
        <w:rPr>
          <w:b/>
          <w:bCs/>
          <w:sz w:val="24"/>
          <w:szCs w:val="24"/>
          <w:lang w:val="es-MX" w:eastAsia="es-CL"/>
        </w:rPr>
        <w:t xml:space="preserve"> protocolos que </w:t>
      </w:r>
      <w:r w:rsidR="00A34893">
        <w:rPr>
          <w:b/>
          <w:bCs/>
          <w:sz w:val="24"/>
          <w:szCs w:val="24"/>
          <w:lang w:val="es-MX" w:eastAsia="es-CL"/>
        </w:rPr>
        <w:t xml:space="preserve">nos </w:t>
      </w:r>
      <w:r w:rsidR="00E22E10" w:rsidRPr="00E22E10">
        <w:rPr>
          <w:b/>
          <w:bCs/>
          <w:sz w:val="24"/>
          <w:szCs w:val="24"/>
          <w:lang w:val="es-MX" w:eastAsia="es-CL"/>
        </w:rPr>
        <w:t xml:space="preserve">permitan </w:t>
      </w:r>
      <w:r w:rsidR="00AF7675">
        <w:rPr>
          <w:b/>
          <w:bCs/>
          <w:sz w:val="24"/>
          <w:szCs w:val="24"/>
          <w:lang w:val="es-MX" w:eastAsia="es-CL"/>
        </w:rPr>
        <w:t>actuar en</w:t>
      </w:r>
      <w:r w:rsidR="00220977" w:rsidRPr="00220977">
        <w:rPr>
          <w:sz w:val="24"/>
          <w:szCs w:val="24"/>
          <w:lang w:val="es-MX" w:eastAsia="es-CL"/>
        </w:rPr>
        <w:t xml:space="preserve"> los siguientes escenarios:</w:t>
      </w:r>
    </w:p>
    <w:p w14:paraId="70FB45D5" w14:textId="77777777" w:rsidR="00521207" w:rsidRDefault="00521207" w:rsidP="0052120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sz w:val="24"/>
          <w:szCs w:val="24"/>
          <w:lang w:val="es-MX" w:eastAsia="es-CL"/>
        </w:rPr>
      </w:pPr>
    </w:p>
    <w:p w14:paraId="4ED8E8C7" w14:textId="155DBFBE" w:rsidR="00593DB0" w:rsidRPr="003F6889" w:rsidRDefault="00521207" w:rsidP="003F6889">
      <w:pPr>
        <w:pStyle w:val="Prrafodelista"/>
        <w:numPr>
          <w:ilvl w:val="0"/>
          <w:numId w:val="12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b/>
          <w:sz w:val="24"/>
          <w:szCs w:val="24"/>
          <w:lang w:val="es-MX" w:eastAsia="es-CL"/>
        </w:rPr>
        <w:t xml:space="preserve"> SOLICITUD DE LOS ESTUDIANTES PARA MANIFESTARSE DENTRO DEL ESTABLECIMIENTO</w:t>
      </w:r>
    </w:p>
    <w:p w14:paraId="127C4274" w14:textId="2C5A5D24" w:rsidR="006E10D8" w:rsidRDefault="00972070" w:rsidP="00521207">
      <w:pPr>
        <w:pStyle w:val="Prrafodelista"/>
        <w:shd w:val="clear" w:color="auto" w:fill="FFFFFF"/>
        <w:spacing w:line="235" w:lineRule="atLeast"/>
        <w:ind w:left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Los espacios de participación de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los estudiantes </w:t>
      </w:r>
      <w:r w:rsidR="006E10D8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son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un 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derecho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que fortalece los vínculos de confianza, de respeto y de valoración de las diferencias, reforzando la importancia del bien común por sobre intereses particulares.</w:t>
      </w:r>
      <w:r w:rsidR="006E10D8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</w:t>
      </w:r>
      <w:r w:rsid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Como comunidad propiciamos</w:t>
      </w:r>
      <w:r w:rsidR="006E10D8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el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desarrollo de una convivencia escolar respetuosa e inclusiva, que fortalezca los espacios de diálogo y las instancias de participación de toda la comunidad educativa</w:t>
      </w:r>
      <w:r w:rsidR="00C04DD4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,</w:t>
      </w:r>
      <w:r w:rsidR="006E10D8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donde</w:t>
      </w:r>
      <w:r w:rsidR="00896DD3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puedan conocer y reflexionar en torno a la situación actual, siempre en función de su etapa de desarrollo y de manera coherente con los principios y valores del Proyecto Educativo</w:t>
      </w:r>
      <w:r w:rsidR="006E10D8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.</w:t>
      </w:r>
    </w:p>
    <w:p w14:paraId="5F79504D" w14:textId="77777777" w:rsidR="00521207" w:rsidRPr="00521207" w:rsidRDefault="00521207" w:rsidP="00521207">
      <w:pPr>
        <w:pStyle w:val="Prrafodelista"/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14:paraId="7266F22E" w14:textId="538BA572" w:rsidR="00593DB0" w:rsidRPr="00521207" w:rsidRDefault="00C04DD4" w:rsidP="00521207">
      <w:pPr>
        <w:pStyle w:val="Prrafodelista"/>
        <w:numPr>
          <w:ilvl w:val="0"/>
          <w:numId w:val="10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El Centro Educacional San Carlos respeta el derecho de participación de sus estudiantes facilitando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los tiempos y el espacio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de reunión, enfatizando a su vez la reciprocidad al respeto del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derecho 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de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Educarse de 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los demás miembros de la comunidad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(estudiantes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de 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párvulo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, básica y media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)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.</w:t>
      </w:r>
    </w:p>
    <w:p w14:paraId="7265D162" w14:textId="21B3F33D" w:rsidR="00593DB0" w:rsidRPr="00521207" w:rsidRDefault="00BE4E18" w:rsidP="00521207">
      <w:pPr>
        <w:pStyle w:val="Prrafodelista"/>
        <w:numPr>
          <w:ilvl w:val="0"/>
          <w:numId w:val="10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El</w:t>
      </w:r>
      <w:r w:rsidR="00C04DD4" w:rsidRP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Centro de Estudiantes</w:t>
      </w:r>
      <w:r w:rsidR="00521207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,</w:t>
      </w:r>
      <w:r w:rsidR="004454C7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elegido </w:t>
      </w:r>
      <w:r w:rsidR="00C04DD4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democráticamente 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es el</w:t>
      </w:r>
      <w:r w:rsidR="00C04DD4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interlocutor válido,</w:t>
      </w:r>
      <w:r w:rsidR="00593DB0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quienes podrán reunirse con los representantes de cada curso para </w:t>
      </w:r>
      <w:r w:rsidR="00C04DD4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la realización de asambleas estudiantiles. </w:t>
      </w:r>
    </w:p>
    <w:p w14:paraId="471E9469" w14:textId="4551BB63" w:rsidR="00593DB0" w:rsidRPr="00521207" w:rsidRDefault="00593DB0" w:rsidP="00521207">
      <w:pPr>
        <w:pStyle w:val="Prrafodelista"/>
        <w:numPr>
          <w:ilvl w:val="0"/>
          <w:numId w:val="10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Una vez recogidas </w:t>
      </w:r>
      <w:r w:rsidR="00521207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las </w:t>
      </w:r>
      <w:r w:rsid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demandas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, el Centro de Alumnos se reunirá con el direc</w:t>
      </w:r>
      <w:r w:rsidR="00537B21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tor o la persona designada por </w:t>
      </w:r>
      <w:r w:rsidR="00BE4E18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éste, quien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podrá autorizar o no las manifestaciones dentro del establecimiento, acordando </w:t>
      </w:r>
      <w:r w:rsidRPr="00521207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s-MX" w:eastAsia="es-CL"/>
        </w:rPr>
        <w:t>las formas y los tiempos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para llevarlas a cabo.</w:t>
      </w:r>
    </w:p>
    <w:p w14:paraId="7B306B10" w14:textId="56EB3063" w:rsidR="00593DB0" w:rsidRPr="00521207" w:rsidRDefault="00593DB0" w:rsidP="00521207">
      <w:pPr>
        <w:pStyle w:val="Prrafodelista"/>
        <w:numPr>
          <w:ilvl w:val="0"/>
          <w:numId w:val="10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Dentro de las posibilidades que el </w:t>
      </w:r>
      <w:r w:rsidR="00BE4E18"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colegio puede</w:t>
      </w:r>
      <w:r w:rsidRPr="00521207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ofrecer para la manifestación de los estudiantes se consideran las siguientes:</w:t>
      </w:r>
    </w:p>
    <w:p w14:paraId="0B884CBC" w14:textId="6CE62313" w:rsidR="00593DB0" w:rsidRPr="003F6889" w:rsidRDefault="00593DB0" w:rsidP="003F6889">
      <w:pPr>
        <w:pStyle w:val="Prrafodelista"/>
        <w:numPr>
          <w:ilvl w:val="0"/>
          <w:numId w:val="1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Elaboración de carteles, pancartas, afiches o lienzos para ser colocados </w:t>
      </w:r>
      <w:r w:rsidR="00BE4E18"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dentro del</w:t>
      </w: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Establecimiento.</w:t>
      </w:r>
    </w:p>
    <w:p w14:paraId="06F48EF5" w14:textId="5831506C" w:rsidR="00593DB0" w:rsidRPr="003F6889" w:rsidRDefault="00593DB0" w:rsidP="003F6889">
      <w:pPr>
        <w:pStyle w:val="Prrafodelista"/>
        <w:numPr>
          <w:ilvl w:val="0"/>
          <w:numId w:val="1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lastRenderedPageBreak/>
        <w:t>Realización de asambleas que permitan informar y tomar conciencia de los motivos por los cuales se está manifestando.</w:t>
      </w:r>
    </w:p>
    <w:p w14:paraId="6F1D0B7E" w14:textId="7FCD6A51" w:rsidR="00593DB0" w:rsidRPr="003F6889" w:rsidRDefault="00593DB0" w:rsidP="003F6889">
      <w:pPr>
        <w:pStyle w:val="Prrafodelista"/>
        <w:numPr>
          <w:ilvl w:val="0"/>
          <w:numId w:val="1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Realización de actividades artísticas y culturales.</w:t>
      </w:r>
    </w:p>
    <w:p w14:paraId="484ECD58" w14:textId="325F0375" w:rsidR="00593DB0" w:rsidRPr="003F6889" w:rsidRDefault="00593DB0" w:rsidP="003F6889">
      <w:pPr>
        <w:pStyle w:val="Prrafodelista"/>
        <w:numPr>
          <w:ilvl w:val="0"/>
          <w:numId w:val="1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Actividades de reflexión dentro de la sala de clases.</w:t>
      </w:r>
    </w:p>
    <w:p w14:paraId="021461E5" w14:textId="77777777" w:rsidR="003F6889" w:rsidRPr="003F6889" w:rsidRDefault="003F6889" w:rsidP="003F6889">
      <w:pPr>
        <w:pStyle w:val="Prrafodelista"/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14:paraId="385443AE" w14:textId="2118A3AD" w:rsidR="00A20C0C" w:rsidRPr="003F6889" w:rsidRDefault="00762FA3" w:rsidP="003F6889">
      <w:pPr>
        <w:pStyle w:val="Prrafodelista"/>
        <w:numPr>
          <w:ilvl w:val="0"/>
          <w:numId w:val="12"/>
        </w:num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b/>
          <w:sz w:val="24"/>
          <w:szCs w:val="24"/>
          <w:lang w:val="es-MX" w:eastAsia="es-CL"/>
        </w:rPr>
        <w:t>NEGATIVA DE LOS ESTUDIANTES A INGRESAR A LAS SALAS DE CLASES POR MOTIVO INTERNOS O EXTERNOS AL ESTABLECIMIENTO:</w:t>
      </w:r>
    </w:p>
    <w:p w14:paraId="13B54540" w14:textId="77777777" w:rsidR="00593DB0" w:rsidRDefault="00593DB0" w:rsidP="00593DB0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14:paraId="2C2E7654" w14:textId="77777777" w:rsidR="00B8359F" w:rsidRPr="00A20C0C" w:rsidRDefault="00B8359F" w:rsidP="00B8359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</w:t>
      </w:r>
      <w:r w:rsidRPr="00423C4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Centro educacional San Carlos de Aragón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, cree en la libre expresión de ideas y el respeto como derecho fundamental de cada individuo. En este contexto, se posibilitará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que los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y las 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estudiantes expresen sus ideas y no impedirá el derecho a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reunirse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y/o manifestarse.</w:t>
      </w:r>
    </w:p>
    <w:p w14:paraId="47DE3FFC" w14:textId="77777777" w:rsidR="00A20C0C" w:rsidRPr="00A20C0C" w:rsidRDefault="00A20C0C" w:rsidP="00423C4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 </w:t>
      </w:r>
    </w:p>
    <w:p w14:paraId="34B9C496" w14:textId="1FD9A37B" w:rsidR="0015504B" w:rsidRPr="00A20C0C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Frente a la realización de una manifestación que implique quedarse en el patio y no entrar a clases,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s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 permitirá a los estudiantes permanecer fuera de la sala para que expresen los motivos por los cuales se están manifestando.</w:t>
      </w:r>
    </w:p>
    <w:p w14:paraId="55B76EDB" w14:textId="77777777" w:rsidR="0015504B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Los encargados de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acompañar a 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los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y las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estudiantes serán los inspectores de patio,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todo el cuerpo docente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que estuviesen a cargo de esos cursos durante esa hora de clases.</w:t>
      </w:r>
    </w:p>
    <w:p w14:paraId="7924A285" w14:textId="77777777" w:rsidR="0015504B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director será el responsable de designar una persona para intentar abrir canales de comunicación como primera acción.</w:t>
      </w:r>
    </w:p>
    <w:p w14:paraId="0D7BB5CA" w14:textId="77777777" w:rsidR="0015504B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Luego de terminadas las acciones de diálogo y negociación con los y las estudiantes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éstos retornarán a las aulas. </w:t>
      </w:r>
      <w:r w:rsidRPr="004D753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Los y las docentes cumplirán con horario de clases y realizarán actividades académicas significativas con los estudiantes que estén dentro del aul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a. </w:t>
      </w:r>
    </w:p>
    <w:p w14:paraId="5DF9C865" w14:textId="0A7CF9ED" w:rsidR="0015504B" w:rsidRPr="00A20C0C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En caso de que algún estudiante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se mantenga fuera de la sala sin autorización, el profesor realizará el registro en su hoja de vida y </w:t>
      </w:r>
      <w:r w:rsidR="00771752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el inspector citará </w:t>
      </w:r>
      <w:r w:rsidR="006B2ED2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al </w:t>
      </w:r>
      <w:r w:rsidR="006B2ED2"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apoderado</w:t>
      </w:r>
      <w:r w:rsidR="00771752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para tomar conocimiento de la falta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.</w:t>
      </w:r>
    </w:p>
    <w:p w14:paraId="5289A581" w14:textId="77777777" w:rsidR="0015504B" w:rsidRPr="00A20C0C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equipo de gestión, representado por el d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irector podrá modificar el horario de salida de los estudiantes que permanezcan en el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establecimiento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, considerando las condiciones existentes dentro y fuera del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colegio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. </w:t>
      </w:r>
    </w:p>
    <w:p w14:paraId="059F2567" w14:textId="77777777" w:rsidR="0015504B" w:rsidRPr="00A20C0C" w:rsidRDefault="0015504B" w:rsidP="0015504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El Centro Educacional San Carlos de Aragón 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informará de manera oportuna a la comunidad 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Educativa 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sobre los hechos ocurridos a través de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la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pág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ina web, circular informativa y/o 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agenda escolar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(Únicos canales oficiales de comunicación).</w:t>
      </w:r>
    </w:p>
    <w:p w14:paraId="6890F66D" w14:textId="42D4E0A2" w:rsidR="009F4C59" w:rsidRDefault="009F4C59" w:rsidP="00423C4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</w:p>
    <w:p w14:paraId="1C4AA770" w14:textId="77777777" w:rsidR="00D43499" w:rsidRPr="009F4C59" w:rsidRDefault="00D43499" w:rsidP="00423C4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</w:p>
    <w:p w14:paraId="5DEBA229" w14:textId="4010897A" w:rsidR="00AF7675" w:rsidRPr="003F6889" w:rsidRDefault="003F6889" w:rsidP="003F6889">
      <w:pPr>
        <w:pStyle w:val="Prrafodelista"/>
        <w:numPr>
          <w:ilvl w:val="0"/>
          <w:numId w:val="12"/>
        </w:numP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</w:pPr>
      <w:r w:rsidRPr="003F688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>ANTE UNA PROVOCACIÓN INTERNA O EXTERNA QUE FOMENTE LA SALIDA DE ESTUDIANTES DE NUESTRO ESTABLECIMIENTO DURANTE EL HORARIO DE CLASES:</w:t>
      </w:r>
    </w:p>
    <w:p w14:paraId="33B8E3D3" w14:textId="7ED2CBA7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Un encargado realizará toque de campana de manera intermitente.</w:t>
      </w:r>
    </w:p>
    <w:p w14:paraId="5708E2D4" w14:textId="77DBC1F9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Si el hecho se suscita en horario de clases, los profesores con apoyo de inspectoría conducirán a los estudiantes de 7° y 8° a la cancha techada para resguardar su seguridad.</w:t>
      </w:r>
    </w:p>
    <w:p w14:paraId="0AF2BC4E" w14:textId="28DBF88C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lastRenderedPageBreak/>
        <w:t>En caso de horario de recreo, el profesor jefe e inspectoría conducirán a los estudiantes de 7° y     8° a la cancha techada para resguardar su seguridad.</w:t>
      </w:r>
    </w:p>
    <w:p w14:paraId="1D2EB549" w14:textId="241B68D9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Los estudiantes de primero, segundo, tercero y cuarto medio, al toque de campana intermitente en horario de clases o durante el horario de recreo, deberán ser conducidos a la zona de seguridad, con ayuda de los profesores y funcionarios.</w:t>
      </w:r>
    </w:p>
    <w:p w14:paraId="23ED66CC" w14:textId="518D5345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Los estudiantes de 1°,2°,3° y 4° que cuenten con una previa autorización de su apoderado para participar en las actividades fuera del establecimiento </w:t>
      </w:r>
      <w:r w:rsidR="00043162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podrán efectuar el retiro</w:t>
      </w: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con apoyo de inspectoría.  </w:t>
      </w:r>
    </w:p>
    <w:p w14:paraId="658D5934" w14:textId="1D0E6C18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En el caso de los alumnos de enseñanza básica o media</w:t>
      </w:r>
      <w:r w:rsidR="00043162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,</w:t>
      </w: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menores de 14 años que quieran participar de las actividades fuera del establecimiento podrán salir solo aquellos cuyos apoderados los retiren de manera presencial.</w:t>
      </w:r>
    </w:p>
    <w:p w14:paraId="7AA40976" w14:textId="3AF3263B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Todo estudiante que se retire sin contar con previa autorización, será anotado en su hoja de vida con citación</w:t>
      </w:r>
      <w:r w:rsidR="0015504B"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y notificación </w:t>
      </w:r>
      <w:r w:rsidR="00043162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al apoderado, junto con la aplicación del Reglamento de Convivencia Escolar.</w:t>
      </w:r>
    </w:p>
    <w:p w14:paraId="020BF173" w14:textId="2620BB23" w:rsidR="00AF7675" w:rsidRPr="00BE085A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Una vez regularizada la situación general, los estudiantes presentes dentro del establecimiento retomar</w:t>
      </w:r>
      <w:r w:rsidR="003F6889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á</w:t>
      </w: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n sus actividades programadas.</w:t>
      </w:r>
    </w:p>
    <w:p w14:paraId="1F3A8CBD" w14:textId="4BFC1334" w:rsidR="00AF7675" w:rsidRDefault="00AF7675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Los estudiantes autorizados para salir en este tipo de situación externa podrán regularizar su situación académica tan pronto retomen sus clases como el resto del alumnado</w:t>
      </w:r>
      <w:r w:rsidR="00043162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.</w:t>
      </w:r>
    </w:p>
    <w:p w14:paraId="7EBA4BD4" w14:textId="51722323" w:rsidR="00043162" w:rsidRPr="00BE085A" w:rsidRDefault="00043162" w:rsidP="00BE085A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Será responsabilidad de estudiante y del apoderado poner al día los contenidos trabajados en clases. </w:t>
      </w:r>
    </w:p>
    <w:p w14:paraId="05F23472" w14:textId="77777777" w:rsidR="00424F86" w:rsidRPr="00043162" w:rsidRDefault="00EC4C25" w:rsidP="00BE085A">
      <w:pPr>
        <w:pStyle w:val="Prrafodelista"/>
        <w:numPr>
          <w:ilvl w:val="0"/>
          <w:numId w:val="8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BE085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equipo de gestión, representados por el d</w:t>
      </w:r>
      <w:r w:rsidR="00424F86" w:rsidRPr="00BE085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irector podrá modificar el horario de salida de los estudiantes que permanezcan en el </w:t>
      </w:r>
      <w:r w:rsidRPr="00BE085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establecimiento</w:t>
      </w:r>
      <w:r w:rsidR="00424F86" w:rsidRPr="00BE085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, considerando las condiciones existentes dentro y fuera del</w:t>
      </w:r>
      <w:r w:rsidRPr="00BE085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colegio</w:t>
      </w:r>
      <w:r w:rsidR="00424F86" w:rsidRPr="00BE085A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. </w:t>
      </w:r>
    </w:p>
    <w:p w14:paraId="4E93DAB2" w14:textId="77777777" w:rsidR="003F6889" w:rsidRDefault="0060449B" w:rsidP="00B6515B">
      <w:pPr>
        <w:pStyle w:val="Prrafodelista"/>
        <w:numPr>
          <w:ilvl w:val="0"/>
          <w:numId w:val="8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Centro Educacional San Carlos de Aragón informará de manera oportuna a la comunidad Educativa sobre los hechos ocurridos a través de la página web, circular informativa y/o agenda escolar (Únicos canales oficiales de comunicación).</w:t>
      </w:r>
    </w:p>
    <w:p w14:paraId="7A0968AF" w14:textId="2819177A" w:rsidR="00A20C0C" w:rsidRDefault="00A20C0C" w:rsidP="00B6515B">
      <w:pPr>
        <w:pStyle w:val="Prrafodelista"/>
        <w:numPr>
          <w:ilvl w:val="0"/>
          <w:numId w:val="8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</w:t>
      </w:r>
      <w:r w:rsidR="009608AB"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n caso de que los manifestantes </w:t>
      </w:r>
      <w:r w:rsid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externos </w:t>
      </w:r>
      <w:r w:rsidR="00043162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ingresaran a las dependencias del establecimiento poniendo</w:t>
      </w: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en riesgo la integridad de los miembros de la comunidad escolar, se llamar</w:t>
      </w:r>
      <w:r w:rsidR="00E632F8"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á</w:t>
      </w: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a Carabineros. Esta decis</w:t>
      </w:r>
      <w:r w:rsidR="009608AB"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ión será tomada únicamente por el </w:t>
      </w:r>
      <w:r w:rsidR="0060449B"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director</w:t>
      </w:r>
      <w:r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del Establecimiento</w:t>
      </w:r>
      <w:r w:rsidR="009608AB" w:rsidRPr="003F6889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.</w:t>
      </w:r>
    </w:p>
    <w:p w14:paraId="58799C14" w14:textId="77777777" w:rsidR="0064025D" w:rsidRDefault="0064025D" w:rsidP="0064025D">
      <w:pPr>
        <w:pStyle w:val="Prrafodelista"/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</w:p>
    <w:p w14:paraId="5724D2B7" w14:textId="3B75CC6A" w:rsidR="00A20C0C" w:rsidRPr="0064025D" w:rsidRDefault="0064025D" w:rsidP="0064025D">
      <w:pPr>
        <w:pStyle w:val="Prrafodelista"/>
        <w:numPr>
          <w:ilvl w:val="0"/>
          <w:numId w:val="12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64025D">
        <w:rPr>
          <w:rFonts w:ascii="Calibri" w:eastAsia="Times New Roman" w:hAnsi="Calibri" w:cs="Calibri"/>
          <w:b/>
          <w:sz w:val="24"/>
          <w:szCs w:val="24"/>
          <w:lang w:val="es-MX" w:eastAsia="es-CL"/>
        </w:rPr>
        <w:t>MANIFESTACIONES EN LAS INMEDIACIONES DEL CENTRO EDUCACIONAL SAN CARLOS DE ARAGÓN.</w:t>
      </w:r>
    </w:p>
    <w:p w14:paraId="3AB49065" w14:textId="77777777" w:rsidR="00A20C0C" w:rsidRPr="00A20C0C" w:rsidRDefault="00A20C0C" w:rsidP="00A20C0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Considerando que las manifestaciones que ocurren en las cercanías producen situaciones de inseguridad y riesgo de los transeúntes, además de afectar la locomoción y desplazamiento de las personas, es que </w:t>
      </w:r>
      <w:r w:rsidR="009608A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el Centro Educacional San Carlos de Aragón tomará </w:t>
      </w:r>
      <w:r w:rsidRPr="00A20C0C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las siguientes medidas:</w:t>
      </w:r>
    </w:p>
    <w:p w14:paraId="3C144B55" w14:textId="77777777" w:rsidR="00A20C0C" w:rsidRPr="006778CB" w:rsidRDefault="006778CB" w:rsidP="006778CB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Atender consultas de</w:t>
      </w:r>
      <w:r w:rsidR="00A20C0C"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los padres y/o apoderados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, y efectuar los retiros solicitados. Para esto se llevará</w:t>
      </w:r>
      <w:r w:rsidR="00A20C0C"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a cabo el protocolo de retiro de estudiantes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c</w:t>
      </w:r>
      <w:r w:rsidR="00A20C0C"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ontenido en el Reglamento Interno.</w:t>
      </w:r>
    </w:p>
    <w:p w14:paraId="5B566D67" w14:textId="1FFC4A1E" w:rsidR="009608AB" w:rsidRPr="006778CB" w:rsidRDefault="009608AB" w:rsidP="006778CB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lastRenderedPageBreak/>
        <w:t>En caso de que los manifestantes, pongan en riesgo la integridad de alguno de los miembros de la comunidad escolar, se llamar</w:t>
      </w:r>
      <w:r w:rsid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á</w:t>
      </w:r>
      <w:r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a Carabineros. Esta decisión será tomada únicamente por el </w:t>
      </w:r>
      <w:r w:rsidR="0060449B"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director</w:t>
      </w:r>
      <w:r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del Establecimiento.</w:t>
      </w:r>
    </w:p>
    <w:p w14:paraId="1DAFF717" w14:textId="77777777" w:rsidR="009608AB" w:rsidRPr="006778CB" w:rsidRDefault="009608AB" w:rsidP="006778CB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Los profesores cumplirán con horario de clases y realizarán actividades académicas significativas con los estudiantes que se queden en el colegio.</w:t>
      </w:r>
    </w:p>
    <w:p w14:paraId="02A6EBB3" w14:textId="77777777" w:rsidR="009608AB" w:rsidRPr="006778CB" w:rsidRDefault="009608AB" w:rsidP="006778CB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6778C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equipo de gestión, representado por el director podrá modificar el horario de salida de los estudiantes que permanezcan en el establecimiento, considerando las condiciones existentes dentro y fuera del colegio. </w:t>
      </w:r>
    </w:p>
    <w:p w14:paraId="5698809E" w14:textId="2B009864" w:rsidR="0060449B" w:rsidRPr="006B2ED2" w:rsidRDefault="0060449B" w:rsidP="0060449B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60449B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Centro Educacional San Carlos de Aragón informará de manera oportuna a la comunidad Educativa sobre los hechos ocurridos a través de la página web, circular informativa y/o agenda escolar (Únicos canales oficiales de comunicación).</w:t>
      </w:r>
    </w:p>
    <w:p w14:paraId="50E3003B" w14:textId="77777777" w:rsidR="006B2ED2" w:rsidRPr="0060449B" w:rsidRDefault="006B2ED2" w:rsidP="006B2ED2">
      <w:pPr>
        <w:pStyle w:val="Prrafodelista"/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14:paraId="6CDE8C29" w14:textId="2F8CB159" w:rsidR="001E1457" w:rsidRDefault="00762FA3" w:rsidP="006B2ED2">
      <w:pPr>
        <w:pStyle w:val="Prrafodelista"/>
        <w:numPr>
          <w:ilvl w:val="0"/>
          <w:numId w:val="12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6B2ED2">
        <w:rPr>
          <w:rFonts w:ascii="Calibri" w:eastAsia="Times New Roman" w:hAnsi="Calibri" w:cs="Calibri"/>
          <w:b/>
          <w:sz w:val="24"/>
          <w:szCs w:val="24"/>
          <w:lang w:eastAsia="es-CL"/>
        </w:rPr>
        <w:t>TOMA DEL ESTABLECIMIENTO</w:t>
      </w:r>
    </w:p>
    <w:p w14:paraId="437C7BF9" w14:textId="77777777" w:rsidR="006B2ED2" w:rsidRPr="006B2ED2" w:rsidRDefault="006B2ED2" w:rsidP="006B2ED2">
      <w:pPr>
        <w:pStyle w:val="Prrafodelista"/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14:paraId="30B40465" w14:textId="77777777" w:rsidR="001E1457" w:rsidRPr="0064025D" w:rsidRDefault="001E1457" w:rsidP="0064025D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64025D">
        <w:rPr>
          <w:sz w:val="24"/>
          <w:szCs w:val="24"/>
        </w:rPr>
        <w:t>En el caso que los estudiantes realicen una toma del colegio impidiendo el normal desarrollo de las actividades pedagógicas de los alumnos y docentes, se realizarán las siguientes acciones para restaurar el normal funcionamiento del colegio.</w:t>
      </w:r>
    </w:p>
    <w:p w14:paraId="3ABCF190" w14:textId="7C4309EC" w:rsidR="001E1457" w:rsidRPr="0064025D" w:rsidRDefault="00896B1C" w:rsidP="0064025D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Citar al Equipo de Gestión</w:t>
      </w:r>
      <w:r w:rsidR="001E1457" w:rsidRPr="0064025D">
        <w:rPr>
          <w:sz w:val="24"/>
          <w:szCs w:val="24"/>
        </w:rPr>
        <w:t xml:space="preserve"> del establecimiento para determinar las acciones a seguir.</w:t>
      </w:r>
    </w:p>
    <w:p w14:paraId="05B922EC" w14:textId="77777777" w:rsidR="0064025D" w:rsidRPr="0064025D" w:rsidRDefault="001E1457" w:rsidP="0064025D">
      <w:pPr>
        <w:pStyle w:val="Prrafodelista"/>
        <w:numPr>
          <w:ilvl w:val="0"/>
          <w:numId w:val="13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 w:rsidRPr="0064025D">
        <w:rPr>
          <w:sz w:val="24"/>
          <w:szCs w:val="24"/>
        </w:rPr>
        <w:t xml:space="preserve">Instar a los alumnos a deponer la toma sin intervención de terceros. </w:t>
      </w:r>
      <w:r w:rsidRPr="0064025D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El director será el resp</w:t>
      </w:r>
      <w:r w:rsidR="006778CB" w:rsidRPr="0064025D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onsable de designar una persona</w:t>
      </w:r>
      <w:r w:rsidRPr="0064025D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para intentar abrir canales de comunicación como primera acción.</w:t>
      </w:r>
    </w:p>
    <w:p w14:paraId="3501AC67" w14:textId="735DFB31" w:rsidR="001E1457" w:rsidRPr="0064025D" w:rsidRDefault="0064025D" w:rsidP="0064025D">
      <w:pPr>
        <w:pStyle w:val="Prrafodelista"/>
        <w:numPr>
          <w:ilvl w:val="0"/>
          <w:numId w:val="13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 w:rsidRPr="0064025D">
        <w:rPr>
          <w:sz w:val="24"/>
          <w:szCs w:val="24"/>
        </w:rPr>
        <w:t>S</w:t>
      </w:r>
      <w:r w:rsidR="001E1457" w:rsidRPr="0064025D">
        <w:rPr>
          <w:sz w:val="24"/>
          <w:szCs w:val="24"/>
        </w:rPr>
        <w:t xml:space="preserve">e citará en forma extraordinaria </w:t>
      </w:r>
      <w:r w:rsidR="00EE1CEC" w:rsidRPr="0064025D">
        <w:rPr>
          <w:sz w:val="24"/>
          <w:szCs w:val="24"/>
        </w:rPr>
        <w:t>al</w:t>
      </w:r>
      <w:r w:rsidR="006717C1" w:rsidRPr="0064025D">
        <w:rPr>
          <w:sz w:val="24"/>
          <w:szCs w:val="24"/>
        </w:rPr>
        <w:t xml:space="preserve"> consejo escolar</w:t>
      </w:r>
      <w:r w:rsidR="001E1457" w:rsidRPr="0064025D">
        <w:rPr>
          <w:sz w:val="24"/>
          <w:szCs w:val="24"/>
        </w:rPr>
        <w:t xml:space="preserve"> para solicitar apoyo e instar a los alumnos a la reanudación de las actividades escolares. </w:t>
      </w:r>
    </w:p>
    <w:p w14:paraId="1C3FBD78" w14:textId="3FDFE355" w:rsidR="001E1457" w:rsidRPr="0064025D" w:rsidRDefault="001E1457" w:rsidP="0064025D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64025D">
        <w:rPr>
          <w:sz w:val="24"/>
          <w:szCs w:val="24"/>
        </w:rPr>
        <w:t>Evaluar las acciones a tomar en acuerdo, con el Representante Legal y Equipo de Gestión más los representantes del C</w:t>
      </w:r>
      <w:r w:rsidR="00151C75" w:rsidRPr="0064025D">
        <w:rPr>
          <w:sz w:val="24"/>
          <w:szCs w:val="24"/>
        </w:rPr>
        <w:t>onsejo Escolar</w:t>
      </w:r>
      <w:r w:rsidRPr="0064025D">
        <w:rPr>
          <w:sz w:val="24"/>
          <w:szCs w:val="24"/>
        </w:rPr>
        <w:t>.</w:t>
      </w:r>
    </w:p>
    <w:p w14:paraId="54545419" w14:textId="785CE3C4" w:rsidR="001E1457" w:rsidRPr="0064025D" w:rsidRDefault="006717C1" w:rsidP="0064025D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64025D">
        <w:rPr>
          <w:sz w:val="24"/>
          <w:szCs w:val="24"/>
        </w:rPr>
        <w:t xml:space="preserve">Al </w:t>
      </w:r>
      <w:r w:rsidR="001E1457" w:rsidRPr="0064025D">
        <w:rPr>
          <w:sz w:val="24"/>
          <w:szCs w:val="24"/>
        </w:rPr>
        <w:t>determinarse el desalojo se avisará a los alumnos en “toma” y se informará a las autoridades pertinentes (Mineduc, Carabineros)</w:t>
      </w:r>
    </w:p>
    <w:p w14:paraId="422B2311" w14:textId="5F81D4B6" w:rsidR="00220977" w:rsidRPr="0064025D" w:rsidRDefault="001E1457" w:rsidP="0064025D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64025D">
        <w:rPr>
          <w:sz w:val="24"/>
          <w:szCs w:val="24"/>
        </w:rPr>
        <w:t>En el caso de existir daño a la propiedad y a sus bienes o pérdidas de éstos, los alumnos participantes de la toma deberán responsabilizarse junto a sus padres</w:t>
      </w:r>
      <w:r w:rsidR="006717C1" w:rsidRPr="0064025D">
        <w:rPr>
          <w:sz w:val="24"/>
          <w:szCs w:val="24"/>
        </w:rPr>
        <w:t xml:space="preserve"> y apoderados</w:t>
      </w:r>
      <w:r w:rsidRPr="0064025D">
        <w:rPr>
          <w:sz w:val="24"/>
          <w:szCs w:val="24"/>
        </w:rPr>
        <w:t xml:space="preserve"> para reponer toda pérdida y/o restaurar la infraestructura dañada en plazos estipulados por la Dirección del establecimiento. </w:t>
      </w:r>
    </w:p>
    <w:p w14:paraId="0BED10CE" w14:textId="40381E13" w:rsidR="00A20C0C" w:rsidRPr="0064025D" w:rsidRDefault="001E1457" w:rsidP="003515ED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762FA3">
        <w:rPr>
          <w:sz w:val="24"/>
          <w:szCs w:val="24"/>
        </w:rPr>
        <w:t xml:space="preserve">A los </w:t>
      </w:r>
      <w:r w:rsidR="00151C75" w:rsidRPr="00762FA3">
        <w:rPr>
          <w:sz w:val="24"/>
          <w:szCs w:val="24"/>
        </w:rPr>
        <w:t>estudiantes de nuestro establecimiento</w:t>
      </w:r>
      <w:r w:rsidRPr="00762FA3">
        <w:rPr>
          <w:sz w:val="24"/>
          <w:szCs w:val="24"/>
        </w:rPr>
        <w:t xml:space="preserve"> que deban ser desalojados por la fuerza pública se les aplicarán sanciones disciplinarias</w:t>
      </w:r>
      <w:r w:rsidR="00151C75" w:rsidRPr="00762FA3">
        <w:rPr>
          <w:sz w:val="24"/>
          <w:szCs w:val="24"/>
        </w:rPr>
        <w:t>, estipuladas en el REGLAMENTO DE CONVIVENCIA ESCOLAR. En caso de que los involucrados no sean miembros de la comunidad escolar San Carlos,</w:t>
      </w:r>
      <w:r w:rsidR="00E01E8D" w:rsidRPr="00762FA3">
        <w:rPr>
          <w:sz w:val="24"/>
          <w:szCs w:val="24"/>
        </w:rPr>
        <w:t xml:space="preserve"> se aplicará</w:t>
      </w:r>
      <w:r w:rsidR="00151C75" w:rsidRPr="00762FA3">
        <w:rPr>
          <w:sz w:val="24"/>
          <w:szCs w:val="24"/>
        </w:rPr>
        <w:t>n las acciones legales vigentes que permita la ley.</w:t>
      </w:r>
    </w:p>
    <w:sectPr w:rsidR="00A20C0C" w:rsidRPr="0064025D" w:rsidSect="00896B1C">
      <w:headerReference w:type="default" r:id="rId7"/>
      <w:footerReference w:type="default" r:id="rId8"/>
      <w:pgSz w:w="12240" w:h="15840" w:code="1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FF4D" w14:textId="77777777" w:rsidR="00203BDE" w:rsidRDefault="00203BDE" w:rsidP="00A20C0C">
      <w:pPr>
        <w:spacing w:after="0" w:line="240" w:lineRule="auto"/>
      </w:pPr>
      <w:r>
        <w:separator/>
      </w:r>
    </w:p>
  </w:endnote>
  <w:endnote w:type="continuationSeparator" w:id="0">
    <w:p w14:paraId="269CD63B" w14:textId="77777777" w:rsidR="00203BDE" w:rsidRDefault="00203BDE" w:rsidP="00A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CBEA" w14:textId="77777777" w:rsidR="009A0F51" w:rsidRDefault="009A0F51">
    <w:pPr>
      <w:pStyle w:val="Piedepgina"/>
    </w:pPr>
    <w:r>
      <w:rPr>
        <w:noProof/>
        <w:color w:val="5B9BD5" w:themeColor="accent1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7D379" wp14:editId="05B8C2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919B21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E5044C" w:rsidRPr="00E5044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2D55" w14:textId="77777777" w:rsidR="00203BDE" w:rsidRDefault="00203BDE" w:rsidP="00A20C0C">
      <w:pPr>
        <w:spacing w:after="0" w:line="240" w:lineRule="auto"/>
      </w:pPr>
      <w:r>
        <w:separator/>
      </w:r>
    </w:p>
  </w:footnote>
  <w:footnote w:type="continuationSeparator" w:id="0">
    <w:p w14:paraId="07D53FDA" w14:textId="77777777" w:rsidR="00203BDE" w:rsidRDefault="00203BDE" w:rsidP="00A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AE23" w14:textId="77777777" w:rsidR="00A20C0C" w:rsidRPr="00D11D08" w:rsidRDefault="00A20C0C" w:rsidP="00A20C0C">
    <w:pPr>
      <w:spacing w:after="0" w:line="240" w:lineRule="auto"/>
      <w:jc w:val="both"/>
      <w:rPr>
        <w:rFonts w:ascii="Arial Narrow" w:eastAsia="Times New Roman" w:hAnsi="Arial Narrow"/>
        <w:b/>
        <w:sz w:val="16"/>
        <w:szCs w:val="16"/>
        <w:lang w:val="es-ES" w:eastAsia="es-ES"/>
      </w:rPr>
    </w:pPr>
    <w:r>
      <w:rPr>
        <w:rFonts w:ascii="Arial Narrow" w:eastAsia="Times New Roman" w:hAnsi="Arial Narrow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85F0BF7" wp14:editId="615ABDFF">
          <wp:simplePos x="0" y="0"/>
          <wp:positionH relativeFrom="column">
            <wp:posOffset>-305435</wp:posOffset>
          </wp:positionH>
          <wp:positionV relativeFrom="paragraph">
            <wp:posOffset>-116205</wp:posOffset>
          </wp:positionV>
          <wp:extent cx="497840" cy="548640"/>
          <wp:effectExtent l="0" t="0" r="0" b="3810"/>
          <wp:wrapNone/>
          <wp:docPr id="11" name="Imagen 1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/>
        <w:b/>
        <w:sz w:val="16"/>
        <w:szCs w:val="16"/>
        <w:lang w:val="es-ES" w:eastAsia="es-ES"/>
      </w:rPr>
      <w:t xml:space="preserve">          </w:t>
    </w:r>
    <w:r w:rsidRPr="00D11D08">
      <w:rPr>
        <w:rFonts w:ascii="Arial Narrow" w:eastAsia="Times New Roman" w:hAnsi="Arial Narrow"/>
        <w:b/>
        <w:sz w:val="16"/>
        <w:szCs w:val="16"/>
        <w:lang w:val="es-ES" w:eastAsia="es-ES"/>
      </w:rPr>
      <w:t xml:space="preserve">Centro Educacional San Carlos de Aragón </w:t>
    </w:r>
    <w:r w:rsidRPr="00D11D08">
      <w:rPr>
        <w:rFonts w:ascii="Arial Narrow" w:eastAsia="Times New Roman" w:hAnsi="Arial Narrow"/>
        <w:b/>
        <w:bCs/>
        <w:sz w:val="16"/>
        <w:szCs w:val="16"/>
        <w:lang w:val="es-ES" w:eastAsia="es-ES"/>
      </w:rPr>
      <w:t>– R.B.D. 25.439 - 8</w:t>
    </w:r>
  </w:p>
  <w:p w14:paraId="741D5179" w14:textId="77777777" w:rsidR="00A20C0C" w:rsidRPr="00D11D08" w:rsidRDefault="00A20C0C" w:rsidP="00A20C0C">
    <w:pPr>
      <w:spacing w:after="0" w:line="240" w:lineRule="auto"/>
      <w:ind w:left="360"/>
      <w:contextualSpacing/>
      <w:rPr>
        <w:rFonts w:ascii="Arial Narrow" w:hAnsi="Arial Narrow"/>
        <w:b/>
        <w:bCs/>
        <w:sz w:val="16"/>
        <w:szCs w:val="16"/>
        <w:lang w:val="pt-BR"/>
      </w:rPr>
    </w:pPr>
    <w:r>
      <w:rPr>
        <w:rFonts w:ascii="Arial Narrow" w:hAnsi="Arial Narrow"/>
        <w:b/>
        <w:bCs/>
        <w:sz w:val="16"/>
        <w:szCs w:val="16"/>
        <w:lang w:val="pt-BR"/>
      </w:rPr>
      <w:t xml:space="preserve"> </w:t>
    </w:r>
    <w:r w:rsidRPr="00D11D08">
      <w:rPr>
        <w:rFonts w:ascii="Arial Narrow" w:hAnsi="Arial Narrow"/>
        <w:b/>
        <w:bCs/>
        <w:sz w:val="16"/>
        <w:szCs w:val="16"/>
        <w:lang w:val="pt-BR"/>
      </w:rPr>
      <w:t xml:space="preserve">Av. </w:t>
    </w:r>
    <w:r w:rsidRPr="00D11D08">
      <w:rPr>
        <w:rFonts w:ascii="Arial Narrow" w:hAnsi="Arial Narrow"/>
        <w:b/>
        <w:bCs/>
        <w:sz w:val="16"/>
        <w:szCs w:val="16"/>
        <w:lang w:val="es-ES"/>
      </w:rPr>
      <w:t>San</w:t>
    </w:r>
    <w:r w:rsidRPr="00D11D08">
      <w:rPr>
        <w:rFonts w:ascii="Arial Narrow" w:hAnsi="Arial Narrow"/>
        <w:b/>
        <w:bCs/>
        <w:sz w:val="16"/>
        <w:szCs w:val="16"/>
        <w:lang w:val="pt-BR"/>
      </w:rPr>
      <w:t xml:space="preserve"> Carlos 0205 - 0260 / F: 268 41 32 – 850 94 62</w:t>
    </w:r>
  </w:p>
  <w:p w14:paraId="23CB8A37" w14:textId="77777777" w:rsidR="00A20C0C" w:rsidRPr="00D11D08" w:rsidRDefault="00A20C0C" w:rsidP="00A20C0C">
    <w:pPr>
      <w:spacing w:after="0" w:line="240" w:lineRule="auto"/>
      <w:ind w:left="360"/>
      <w:contextualSpacing/>
      <w:rPr>
        <w:rFonts w:ascii="Arial Narrow" w:hAnsi="Arial Narrow"/>
        <w:b/>
        <w:bCs/>
        <w:sz w:val="16"/>
        <w:szCs w:val="16"/>
        <w:lang w:val="pt-BR"/>
      </w:rPr>
    </w:pPr>
    <w:r>
      <w:t xml:space="preserve"> </w:t>
    </w:r>
    <w:hyperlink r:id="rId2" w:history="1">
      <w:r w:rsidRPr="00D11D08">
        <w:rPr>
          <w:rFonts w:ascii="Arial Narrow" w:hAnsi="Arial Narrow"/>
          <w:b/>
          <w:bCs/>
          <w:color w:val="0000FF"/>
          <w:sz w:val="16"/>
          <w:szCs w:val="16"/>
          <w:u w:val="single"/>
          <w:lang w:val="pt-BR"/>
        </w:rPr>
        <w:t>www.colegiosancarlos.cl</w:t>
      </w:r>
    </w:hyperlink>
    <w:r w:rsidRPr="00D11D08">
      <w:rPr>
        <w:rFonts w:ascii="Arial Narrow" w:hAnsi="Arial Narrow"/>
        <w:b/>
        <w:bCs/>
        <w:sz w:val="16"/>
        <w:szCs w:val="16"/>
        <w:lang w:val="pt-BR"/>
      </w:rPr>
      <w:t xml:space="preserve"> – </w:t>
    </w:r>
    <w:hyperlink r:id="rId3" w:history="1">
      <w:r w:rsidRPr="00D11D08">
        <w:rPr>
          <w:rFonts w:ascii="Arial Narrow" w:hAnsi="Arial Narrow"/>
          <w:b/>
          <w:bCs/>
          <w:color w:val="0000FF"/>
          <w:sz w:val="16"/>
          <w:szCs w:val="16"/>
          <w:u w:val="single"/>
          <w:lang w:val="pt-BR"/>
        </w:rPr>
        <w:t>colegiosancarlos@vtr.net</w:t>
      </w:r>
    </w:hyperlink>
  </w:p>
  <w:p w14:paraId="5282322D" w14:textId="77777777" w:rsidR="00A20C0C" w:rsidRDefault="00A20C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8B7"/>
    <w:multiLevelType w:val="hybridMultilevel"/>
    <w:tmpl w:val="EE3AED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6B19"/>
    <w:multiLevelType w:val="hybridMultilevel"/>
    <w:tmpl w:val="74D45D90"/>
    <w:lvl w:ilvl="0" w:tplc="6F06B7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1EED"/>
    <w:multiLevelType w:val="hybridMultilevel"/>
    <w:tmpl w:val="440A91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A92"/>
    <w:multiLevelType w:val="hybridMultilevel"/>
    <w:tmpl w:val="6ACC97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01A"/>
    <w:multiLevelType w:val="hybridMultilevel"/>
    <w:tmpl w:val="DE74ACDE"/>
    <w:lvl w:ilvl="0" w:tplc="5AF25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4EC3"/>
    <w:multiLevelType w:val="hybridMultilevel"/>
    <w:tmpl w:val="A1AA64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5C94"/>
    <w:multiLevelType w:val="hybridMultilevel"/>
    <w:tmpl w:val="D9DEC5C6"/>
    <w:lvl w:ilvl="0" w:tplc="9D846F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113C4"/>
    <w:multiLevelType w:val="hybridMultilevel"/>
    <w:tmpl w:val="500A1832"/>
    <w:lvl w:ilvl="0" w:tplc="BC1C1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6E94"/>
    <w:multiLevelType w:val="hybridMultilevel"/>
    <w:tmpl w:val="DAFA6A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231B1"/>
    <w:multiLevelType w:val="hybridMultilevel"/>
    <w:tmpl w:val="F048A5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9676E"/>
    <w:multiLevelType w:val="hybridMultilevel"/>
    <w:tmpl w:val="4A3662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3BF4"/>
    <w:multiLevelType w:val="hybridMultilevel"/>
    <w:tmpl w:val="900485A6"/>
    <w:lvl w:ilvl="0" w:tplc="B498BF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F4EC0"/>
    <w:multiLevelType w:val="hybridMultilevel"/>
    <w:tmpl w:val="E95E7F5E"/>
    <w:lvl w:ilvl="0" w:tplc="32F8D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C"/>
    <w:rsid w:val="00023E3D"/>
    <w:rsid w:val="00035B14"/>
    <w:rsid w:val="00043162"/>
    <w:rsid w:val="000B08E0"/>
    <w:rsid w:val="000B3826"/>
    <w:rsid w:val="00101E06"/>
    <w:rsid w:val="00143BC5"/>
    <w:rsid w:val="00151C75"/>
    <w:rsid w:val="0015504B"/>
    <w:rsid w:val="00170474"/>
    <w:rsid w:val="001D1AC2"/>
    <w:rsid w:val="001E1457"/>
    <w:rsid w:val="00203BDE"/>
    <w:rsid w:val="00220977"/>
    <w:rsid w:val="00240AA9"/>
    <w:rsid w:val="00306FD7"/>
    <w:rsid w:val="003D52E1"/>
    <w:rsid w:val="003F6889"/>
    <w:rsid w:val="00423C4A"/>
    <w:rsid w:val="00424F86"/>
    <w:rsid w:val="004353F8"/>
    <w:rsid w:val="004454C7"/>
    <w:rsid w:val="00455127"/>
    <w:rsid w:val="004951B0"/>
    <w:rsid w:val="004A2FCF"/>
    <w:rsid w:val="004D6927"/>
    <w:rsid w:val="004D7539"/>
    <w:rsid w:val="00500A8D"/>
    <w:rsid w:val="00521207"/>
    <w:rsid w:val="00537B21"/>
    <w:rsid w:val="0056728A"/>
    <w:rsid w:val="00577A7A"/>
    <w:rsid w:val="00593DB0"/>
    <w:rsid w:val="005E3492"/>
    <w:rsid w:val="0060449B"/>
    <w:rsid w:val="0064025D"/>
    <w:rsid w:val="00650177"/>
    <w:rsid w:val="006717C1"/>
    <w:rsid w:val="006778CB"/>
    <w:rsid w:val="006B2ED2"/>
    <w:rsid w:val="006E10D8"/>
    <w:rsid w:val="00762FA3"/>
    <w:rsid w:val="00764DF8"/>
    <w:rsid w:val="00767257"/>
    <w:rsid w:val="00771752"/>
    <w:rsid w:val="007971A8"/>
    <w:rsid w:val="00797565"/>
    <w:rsid w:val="007B5913"/>
    <w:rsid w:val="00816BE7"/>
    <w:rsid w:val="0082209F"/>
    <w:rsid w:val="00896B1C"/>
    <w:rsid w:val="00896DD3"/>
    <w:rsid w:val="008D3C23"/>
    <w:rsid w:val="008E5179"/>
    <w:rsid w:val="009608AB"/>
    <w:rsid w:val="00972070"/>
    <w:rsid w:val="009A0F51"/>
    <w:rsid w:val="009A6768"/>
    <w:rsid w:val="009C438E"/>
    <w:rsid w:val="009D1C9B"/>
    <w:rsid w:val="009F4C59"/>
    <w:rsid w:val="00A20C0C"/>
    <w:rsid w:val="00A34893"/>
    <w:rsid w:val="00A869E2"/>
    <w:rsid w:val="00AC6FC9"/>
    <w:rsid w:val="00AF7675"/>
    <w:rsid w:val="00B224D7"/>
    <w:rsid w:val="00B820F1"/>
    <w:rsid w:val="00B8359F"/>
    <w:rsid w:val="00B94B5A"/>
    <w:rsid w:val="00BA5628"/>
    <w:rsid w:val="00BE085A"/>
    <w:rsid w:val="00BE4E18"/>
    <w:rsid w:val="00C04DD4"/>
    <w:rsid w:val="00C238A7"/>
    <w:rsid w:val="00C659BE"/>
    <w:rsid w:val="00C8358D"/>
    <w:rsid w:val="00D072C7"/>
    <w:rsid w:val="00D43499"/>
    <w:rsid w:val="00E01E8D"/>
    <w:rsid w:val="00E22E10"/>
    <w:rsid w:val="00E5044C"/>
    <w:rsid w:val="00E632F8"/>
    <w:rsid w:val="00EB6100"/>
    <w:rsid w:val="00EC4C25"/>
    <w:rsid w:val="00EC69B7"/>
    <w:rsid w:val="00EE1CEC"/>
    <w:rsid w:val="00F351E2"/>
    <w:rsid w:val="00F65FA2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C137"/>
  <w15:docId w15:val="{9421A4AE-900B-46EA-AE60-59597A0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2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C0C"/>
  </w:style>
  <w:style w:type="paragraph" w:styleId="Piedepgina">
    <w:name w:val="footer"/>
    <w:basedOn w:val="Normal"/>
    <w:link w:val="PiedepginaCar"/>
    <w:uiPriority w:val="99"/>
    <w:unhideWhenUsed/>
    <w:rsid w:val="00A2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C0C"/>
  </w:style>
  <w:style w:type="paragraph" w:styleId="Prrafodelista">
    <w:name w:val="List Paragraph"/>
    <w:basedOn w:val="Normal"/>
    <w:uiPriority w:val="34"/>
    <w:qFormat/>
    <w:rsid w:val="00593DB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3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3492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rsskip">
    <w:name w:val="rs_skip"/>
    <w:basedOn w:val="Fuentedeprrafopredeter"/>
    <w:rsid w:val="005E3492"/>
  </w:style>
  <w:style w:type="character" w:styleId="Hipervnculo">
    <w:name w:val="Hyperlink"/>
    <w:basedOn w:val="Fuentedeprrafopredeter"/>
    <w:uiPriority w:val="99"/>
    <w:unhideWhenUsed/>
    <w:rsid w:val="005E34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4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sancarlos@vtr.net" TargetMode="External"/><Relationship Id="rId2" Type="http://schemas.openxmlformats.org/officeDocument/2006/relationships/hyperlink" Target="http://www.colegiosancarlos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2020-03-03T18:18:00Z</cp:lastPrinted>
  <dcterms:created xsi:type="dcterms:W3CDTF">2020-03-11T14:23:00Z</dcterms:created>
  <dcterms:modified xsi:type="dcterms:W3CDTF">2020-03-11T14:23:00Z</dcterms:modified>
</cp:coreProperties>
</file>