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A2" w:rsidRPr="004473A0" w:rsidRDefault="006863A2" w:rsidP="006863A2">
      <w:pPr>
        <w:rPr>
          <w:b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7C4AA9" wp14:editId="1C492843">
            <wp:simplePos x="0" y="0"/>
            <wp:positionH relativeFrom="column">
              <wp:posOffset>-358775</wp:posOffset>
            </wp:positionH>
            <wp:positionV relativeFrom="paragraph">
              <wp:posOffset>116205</wp:posOffset>
            </wp:positionV>
            <wp:extent cx="512445" cy="555625"/>
            <wp:effectExtent l="19050" t="0" r="190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3A2" w:rsidRPr="004473A0" w:rsidRDefault="006863A2" w:rsidP="006863A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Centro Educacional</w:t>
      </w:r>
      <w:r w:rsidRPr="004473A0">
        <w:rPr>
          <w:rFonts w:ascii="Arial Narrow" w:hAnsi="Arial Narrow"/>
          <w:b/>
        </w:rPr>
        <w:t xml:space="preserve"> San Carlos de </w:t>
      </w:r>
      <w:r>
        <w:rPr>
          <w:rFonts w:ascii="Arial Narrow" w:hAnsi="Arial Narrow"/>
          <w:b/>
        </w:rPr>
        <w:t>Aragón</w:t>
      </w:r>
      <w:r>
        <w:rPr>
          <w:rFonts w:ascii="Arial Narrow" w:hAnsi="Arial Narrow"/>
          <w:b/>
          <w:bCs/>
        </w:rPr>
        <w:t>– R.B.D. 25.439 - 8</w:t>
      </w:r>
    </w:p>
    <w:p w:rsidR="006863A2" w:rsidRPr="004473A0" w:rsidRDefault="006863A2" w:rsidP="006863A2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r w:rsidRPr="004473A0">
        <w:rPr>
          <w:rFonts w:ascii="Arial Narrow" w:hAnsi="Arial Narrow"/>
          <w:b/>
          <w:bCs/>
          <w:lang w:val="pt-BR"/>
        </w:rPr>
        <w:t xml:space="preserve">Av. </w:t>
      </w:r>
      <w:r w:rsidRPr="00582561">
        <w:rPr>
          <w:rFonts w:ascii="Arial Narrow" w:hAnsi="Arial Narrow"/>
          <w:b/>
          <w:bCs/>
          <w:lang w:val="es-ES"/>
        </w:rPr>
        <w:t>San</w:t>
      </w:r>
      <w:r>
        <w:rPr>
          <w:rFonts w:ascii="Arial Narrow" w:hAnsi="Arial Narrow"/>
          <w:b/>
          <w:bCs/>
          <w:lang w:val="pt-BR"/>
        </w:rPr>
        <w:t xml:space="preserve"> Carlos 0205 - 0260 / F: 268 41 32</w:t>
      </w:r>
      <w:r w:rsidRPr="004473A0">
        <w:rPr>
          <w:rFonts w:ascii="Arial Narrow" w:hAnsi="Arial Narrow"/>
          <w:b/>
          <w:bCs/>
          <w:lang w:val="pt-BR"/>
        </w:rPr>
        <w:t xml:space="preserve"> – </w:t>
      </w:r>
      <w:r>
        <w:rPr>
          <w:rFonts w:ascii="Arial Narrow" w:hAnsi="Arial Narrow"/>
          <w:b/>
          <w:bCs/>
          <w:lang w:val="pt-BR"/>
        </w:rPr>
        <w:t>850 94 62</w:t>
      </w:r>
    </w:p>
    <w:p w:rsidR="006863A2" w:rsidRPr="004473A0" w:rsidRDefault="005D3F45" w:rsidP="006863A2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hyperlink r:id="rId7" w:history="1">
        <w:r w:rsidR="006863A2" w:rsidRPr="003502D9">
          <w:rPr>
            <w:rStyle w:val="Hipervnculo"/>
            <w:rFonts w:ascii="Arial Narrow" w:hAnsi="Arial Narrow"/>
            <w:b/>
            <w:bCs/>
            <w:lang w:val="pt-BR"/>
          </w:rPr>
          <w:t>www.colegiosancarlos.cl</w:t>
        </w:r>
      </w:hyperlink>
    </w:p>
    <w:p w:rsidR="006863A2" w:rsidRPr="004473A0" w:rsidRDefault="006863A2" w:rsidP="006863A2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6863A2" w:rsidRPr="004473A0" w:rsidRDefault="006863A2" w:rsidP="006863A2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6863A2" w:rsidRPr="004E6841" w:rsidRDefault="006863A2" w:rsidP="006863A2">
      <w:pPr>
        <w:jc w:val="center"/>
        <w:rPr>
          <w:rFonts w:ascii="Century Gothic" w:hAnsi="Century Gothic"/>
          <w:b/>
          <w:sz w:val="22"/>
          <w:szCs w:val="22"/>
          <w:lang w:val="es-CL"/>
        </w:rPr>
      </w:pPr>
      <w:r w:rsidRPr="004E6841">
        <w:rPr>
          <w:rFonts w:ascii="Century Gothic" w:hAnsi="Century Gothic"/>
          <w:b/>
          <w:sz w:val="22"/>
          <w:szCs w:val="22"/>
          <w:lang w:val="es-CL"/>
        </w:rPr>
        <w:t>L</w:t>
      </w:r>
      <w:r w:rsidR="00395157" w:rsidRPr="004E6841">
        <w:rPr>
          <w:rFonts w:ascii="Century Gothic" w:hAnsi="Century Gothic"/>
          <w:b/>
          <w:sz w:val="22"/>
          <w:szCs w:val="22"/>
          <w:lang w:val="es-CL"/>
        </w:rPr>
        <w:t>ISTA DE UTILES DE 8º BÁSICO 2020</w:t>
      </w:r>
    </w:p>
    <w:p w:rsidR="006863A2" w:rsidRPr="004E6841" w:rsidRDefault="006863A2" w:rsidP="006863A2">
      <w:pPr>
        <w:jc w:val="both"/>
        <w:rPr>
          <w:rFonts w:ascii="Century Gothic" w:hAnsi="Century Gothic"/>
          <w:sz w:val="18"/>
          <w:szCs w:val="18"/>
          <w:lang w:val="es-CL"/>
        </w:rPr>
      </w:pPr>
    </w:p>
    <w:p w:rsidR="0044493F" w:rsidRPr="004E6841" w:rsidRDefault="0044493F" w:rsidP="0044493F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Lengua Y LITERATURA</w:t>
      </w: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 xml:space="preserve">1 cuaderno universitario de 100 hojas.  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1 estuche completo (lápiz pasta negro, azul y rojo, 1 lápiz grafito, goma, corrector).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Una carpeta con formato portafolio.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Destacadores de colores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Block prepicado cuadrille oficio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  <w:r w:rsidRPr="004E6841">
        <w:rPr>
          <w:rFonts w:ascii="Calibri" w:hAnsi="Calibri" w:cs="Calibri"/>
          <w:bCs/>
          <w:sz w:val="22"/>
          <w:szCs w:val="22"/>
          <w:lang w:val="es-CL" w:eastAsia="es-CL"/>
        </w:rPr>
        <w:t>Fundas plásticas para guardar materiales del proceso, dentro del archivador - carpeta.</w:t>
      </w:r>
      <w:r w:rsidRPr="004E6841">
        <w:rPr>
          <w:rStyle w:val="apple-converted-space"/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Tijera, pegamento en barra y cina adhesiva. Regla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Plumones, lápices de colores u otros (se pedirán durante el año escolar)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Cartulinas, cartón forrado, papel kraft u otros (se pedirán durante el año escolar).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Corchetera y perforadora.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Lecturas domiciliarias según corresponda.</w:t>
      </w:r>
    </w:p>
    <w:p w:rsidR="00395157" w:rsidRPr="004E6841" w:rsidRDefault="00395157" w:rsidP="00395157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4E6841">
        <w:rPr>
          <w:rFonts w:ascii="Calibri" w:hAnsi="Calibri" w:cs="Calibri"/>
          <w:b/>
          <w:snapToGrid w:val="0"/>
          <w:sz w:val="22"/>
          <w:szCs w:val="22"/>
          <w:lang w:val="es-CL"/>
        </w:rPr>
        <w:t xml:space="preserve">NOTA: </w:t>
      </w:r>
      <w:r w:rsidRPr="004E6841">
        <w:rPr>
          <w:rFonts w:ascii="Calibri" w:hAnsi="Calibri" w:cs="Calibri"/>
          <w:snapToGrid w:val="0"/>
          <w:sz w:val="22"/>
          <w:szCs w:val="22"/>
          <w:lang w:val="es-CL"/>
        </w:rPr>
        <w:t>Otros materiales se solicitarán según requerimientos de cada unidad de aprendizaje.</w:t>
      </w:r>
    </w:p>
    <w:p w:rsidR="00395157" w:rsidRPr="004E6841" w:rsidRDefault="00395157" w:rsidP="0039515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Inglés</w:t>
      </w: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lang w:val="es-CL"/>
        </w:rPr>
      </w:pP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>Cuaderno universitario 100 hojas exclusivo para la asignatura.</w:t>
      </w: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>Estuche completo (lápices pasta negro, azul y rojo, lápiz mina, goma, regla, lápices de colores, tijeras, pegamento.</w:t>
      </w: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 xml:space="preserve">1 Carpeta tamaño oficio con color a elección </w:t>
      </w: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>Texto de estud</w:t>
      </w:r>
      <w:r w:rsidRPr="004E6841">
        <w:rPr>
          <w:rFonts w:asciiTheme="minorHAnsi" w:hAnsiTheme="minorHAnsi" w:cstheme="minorHAnsi"/>
          <w:lang w:val="es-CL"/>
        </w:rPr>
        <w:t xml:space="preserve">io  “American English in </w:t>
      </w:r>
      <w:proofErr w:type="spellStart"/>
      <w:r w:rsidRPr="004E6841">
        <w:rPr>
          <w:rFonts w:asciiTheme="minorHAnsi" w:hAnsiTheme="minorHAnsi" w:cstheme="minorHAnsi"/>
          <w:lang w:val="es-CL"/>
        </w:rPr>
        <w:t>Mind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1B</w:t>
      </w:r>
      <w:r w:rsidRPr="004E6841">
        <w:rPr>
          <w:rFonts w:asciiTheme="minorHAnsi" w:hAnsiTheme="minorHAnsi" w:cstheme="minorHAnsi"/>
          <w:lang w:val="es-CL"/>
        </w:rPr>
        <w:t xml:space="preserve"> “</w:t>
      </w: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>Libro de</w:t>
      </w:r>
      <w:r w:rsidRPr="004E6841">
        <w:rPr>
          <w:rFonts w:asciiTheme="minorHAnsi" w:hAnsiTheme="minorHAnsi" w:cstheme="minorHAnsi"/>
          <w:lang w:val="es-CL"/>
        </w:rPr>
        <w:t xml:space="preserve"> lectura primer semestre “</w:t>
      </w:r>
      <w:proofErr w:type="spellStart"/>
      <w:r w:rsidRPr="004E6841">
        <w:rPr>
          <w:rFonts w:asciiTheme="minorHAnsi" w:hAnsiTheme="minorHAnsi" w:cstheme="minorHAnsi"/>
          <w:lang w:val="es-CL"/>
        </w:rPr>
        <w:t>The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</w:t>
      </w:r>
      <w:proofErr w:type="spellStart"/>
      <w:r w:rsidRPr="004E6841">
        <w:rPr>
          <w:rFonts w:asciiTheme="minorHAnsi" w:hAnsiTheme="minorHAnsi" w:cstheme="minorHAnsi"/>
          <w:lang w:val="es-CL"/>
        </w:rPr>
        <w:t>Happy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Prince and </w:t>
      </w:r>
      <w:proofErr w:type="spellStart"/>
      <w:r w:rsidRPr="004E6841">
        <w:rPr>
          <w:rFonts w:asciiTheme="minorHAnsi" w:hAnsiTheme="minorHAnsi" w:cstheme="minorHAnsi"/>
          <w:lang w:val="es-CL"/>
        </w:rPr>
        <w:t>The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</w:t>
      </w:r>
      <w:proofErr w:type="spellStart"/>
      <w:r w:rsidRPr="004E6841">
        <w:rPr>
          <w:rFonts w:asciiTheme="minorHAnsi" w:hAnsiTheme="minorHAnsi" w:cstheme="minorHAnsi"/>
          <w:lang w:val="es-CL"/>
        </w:rPr>
        <w:t>Nightingale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and </w:t>
      </w:r>
      <w:proofErr w:type="spellStart"/>
      <w:r w:rsidRPr="004E6841">
        <w:rPr>
          <w:rFonts w:asciiTheme="minorHAnsi" w:hAnsiTheme="minorHAnsi" w:cstheme="minorHAnsi"/>
          <w:lang w:val="es-CL"/>
        </w:rPr>
        <w:t>the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Rose</w:t>
      </w:r>
      <w:r w:rsidRPr="004E6841">
        <w:rPr>
          <w:rFonts w:asciiTheme="minorHAnsi" w:hAnsiTheme="minorHAnsi" w:cstheme="minorHAnsi"/>
          <w:lang w:val="es-CL"/>
        </w:rPr>
        <w:t>”</w:t>
      </w: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>Libro de lectura segundo semestre “</w:t>
      </w:r>
      <w:proofErr w:type="spellStart"/>
      <w:r w:rsidRPr="004E6841">
        <w:rPr>
          <w:rFonts w:asciiTheme="minorHAnsi" w:hAnsiTheme="minorHAnsi" w:cstheme="minorHAnsi"/>
          <w:lang w:val="es-CL"/>
        </w:rPr>
        <w:t>The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</w:t>
      </w:r>
      <w:proofErr w:type="spellStart"/>
      <w:r w:rsidRPr="004E6841">
        <w:rPr>
          <w:rFonts w:asciiTheme="minorHAnsi" w:hAnsiTheme="minorHAnsi" w:cstheme="minorHAnsi"/>
          <w:lang w:val="es-CL"/>
        </w:rPr>
        <w:t>Hound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of </w:t>
      </w:r>
      <w:proofErr w:type="spellStart"/>
      <w:r w:rsidRPr="004E6841">
        <w:rPr>
          <w:rFonts w:asciiTheme="minorHAnsi" w:hAnsiTheme="minorHAnsi" w:cstheme="minorHAnsi"/>
          <w:lang w:val="es-CL"/>
        </w:rPr>
        <w:t>the</w:t>
      </w:r>
      <w:proofErr w:type="spellEnd"/>
      <w:r w:rsidRPr="004E6841">
        <w:rPr>
          <w:rFonts w:asciiTheme="minorHAnsi" w:hAnsiTheme="minorHAnsi" w:cstheme="minorHAnsi"/>
          <w:lang w:val="es-CL"/>
        </w:rPr>
        <w:t xml:space="preserve"> </w:t>
      </w:r>
      <w:proofErr w:type="spellStart"/>
      <w:r w:rsidRPr="004E6841">
        <w:rPr>
          <w:rFonts w:asciiTheme="minorHAnsi" w:hAnsiTheme="minorHAnsi" w:cstheme="minorHAnsi"/>
          <w:lang w:val="es-CL"/>
        </w:rPr>
        <w:t>Baskervilles</w:t>
      </w:r>
      <w:proofErr w:type="spellEnd"/>
      <w:r w:rsidRPr="004E6841">
        <w:rPr>
          <w:rFonts w:asciiTheme="minorHAnsi" w:hAnsiTheme="minorHAnsi" w:cstheme="minorHAnsi"/>
          <w:lang w:val="es-CL"/>
        </w:rPr>
        <w:t>“</w:t>
      </w:r>
    </w:p>
    <w:p w:rsidR="00395157" w:rsidRPr="004E6841" w:rsidRDefault="00395157" w:rsidP="005D3F45">
      <w:pPr>
        <w:pStyle w:val="Prrafodelista"/>
        <w:numPr>
          <w:ilvl w:val="0"/>
          <w:numId w:val="12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4E6841">
        <w:rPr>
          <w:rFonts w:asciiTheme="minorHAnsi" w:hAnsiTheme="minorHAnsi" w:cstheme="minorHAnsi"/>
          <w:lang w:val="es-CL"/>
        </w:rPr>
        <w:t>Diccionario español – inglés; inglés – español.</w:t>
      </w:r>
    </w:p>
    <w:p w:rsidR="00395157" w:rsidRPr="004E6841" w:rsidRDefault="00395157" w:rsidP="00395157">
      <w:pPr>
        <w:pStyle w:val="Prrafodelista"/>
        <w:tabs>
          <w:tab w:val="left" w:pos="211"/>
        </w:tabs>
        <w:spacing w:after="0" w:line="276" w:lineRule="auto"/>
        <w:ind w:left="34"/>
        <w:jc w:val="both"/>
        <w:rPr>
          <w:rFonts w:asciiTheme="minorHAnsi" w:hAnsiTheme="minorHAnsi" w:cstheme="minorHAnsi"/>
          <w:lang w:val="es-CL"/>
        </w:rPr>
      </w:pPr>
    </w:p>
    <w:p w:rsidR="00395157" w:rsidRPr="004E6841" w:rsidRDefault="00395157" w:rsidP="00395157">
      <w:pPr>
        <w:pStyle w:val="Prrafodelista"/>
        <w:tabs>
          <w:tab w:val="left" w:pos="211"/>
        </w:tabs>
        <w:spacing w:after="0" w:line="276" w:lineRule="auto"/>
        <w:ind w:left="34"/>
        <w:jc w:val="both"/>
        <w:rPr>
          <w:rFonts w:asciiTheme="minorHAnsi" w:hAnsiTheme="minorHAnsi" w:cstheme="minorHAnsi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Matemática</w:t>
      </w: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2 C</w:t>
      </w: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uadernos universitarios 100 hojas cuadro grande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1 Block prepicado de matemática tamaño oficio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2 </w:t>
      </w:r>
      <w:r w:rsidR="004E6841"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Lápices</w:t>
      </w: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grafito o portaminas.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2 Gomas de borrar grande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Regla </w:t>
      </w: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</w:t>
      </w: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e 20 cm, transportador, escua</w:t>
      </w: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dra.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Compas.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2 Pegamentos en barra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Block de Papel Lustre 14 x 14 cm.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10 Hojas milimetradas</w:t>
      </w:r>
    </w:p>
    <w:p w:rsidR="004E6841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Block de Cartulina de color.</w:t>
      </w:r>
    </w:p>
    <w:p w:rsidR="004E6841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Tijera.</w:t>
      </w:r>
    </w:p>
    <w:p w:rsidR="004E6841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Calculadora científica </w:t>
      </w:r>
    </w:p>
    <w:p w:rsid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</w:t>
      </w:r>
      <w:r w:rsid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, con nombre en la portadas</w:t>
      </w:r>
    </w:p>
    <w:p w:rsidR="00395157" w:rsidRPr="004E6841" w:rsidRDefault="00395157" w:rsidP="004E6841">
      <w:pPr>
        <w:widowControl w:val="0"/>
        <w:spacing w:line="276" w:lineRule="auto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NOTA: </w:t>
      </w: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El cuaderno y la carpeta son exclusivos para matemática, los demás útiles pueden ser compartidos con otras asignaturas. </w:t>
      </w:r>
    </w:p>
    <w:p w:rsidR="00395157" w:rsidRPr="004E6841" w:rsidRDefault="00395157" w:rsidP="00395157">
      <w:p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El transportador, compás y escuadra serán exigidos en el transcurso del año.</w:t>
      </w: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lastRenderedPageBreak/>
        <w:t>ASIGNATURA Historia</w:t>
      </w: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395157" w:rsidRPr="004E6841" w:rsidRDefault="004E6841" w:rsidP="005D3F45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uaderno universitario de 100 hojas cuadriculado.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Lápices pasta (negro, azul y rojo), lápiz mina, goma, regla, lápices de colores, tijeras, pegamento.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Post-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it</w:t>
      </w:r>
      <w:proofErr w:type="spellEnd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y destacadores</w:t>
      </w:r>
    </w:p>
    <w:p w:rsidR="00395157" w:rsidRPr="004E6841" w:rsidRDefault="00395157" w:rsidP="00395157">
      <w:pPr>
        <w:widowControl w:val="0"/>
        <w:ind w:left="170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durante el año los estudiantes deberán adquirir fotocopias para lecturas complementarias a la clase.</w:t>
      </w:r>
    </w:p>
    <w:p w:rsidR="00395157" w:rsidRPr="004E6841" w:rsidRDefault="00395157" w:rsidP="0039515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CIENCIAS NATURALES</w:t>
      </w:r>
    </w:p>
    <w:p w:rsidR="00395157" w:rsidRPr="004E6841" w:rsidRDefault="00395157" w:rsidP="005D3F45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s-CL"/>
        </w:rPr>
        <w:t>C</w:t>
      </w:r>
      <w:r w:rsidR="00395157"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uaderno universitario 100 hojas cuadro grande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s-CL"/>
        </w:rPr>
        <w:t>1 C</w:t>
      </w:r>
      <w:r w:rsidR="00395157"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arpetas con </w:t>
      </w:r>
      <w:proofErr w:type="spellStart"/>
      <w:r w:rsidR="00395157"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="00395157"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abla periódica de los elementos, </w:t>
      </w:r>
      <w:proofErr w:type="spellStart"/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Mundicrom</w:t>
      </w:r>
      <w:proofErr w:type="spellEnd"/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(actualizada)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ijera.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R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egla de 30 cts.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ransportador.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aja de 12 lápices de colores (grande).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ápices mina Nº 2. 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2 L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ápices pasta azul y rojo.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G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oma de miga.</w:t>
      </w:r>
    </w:p>
    <w:p w:rsidR="00395157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L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ápiz destacador (cualquier color).</w:t>
      </w:r>
    </w:p>
    <w:p w:rsidR="00395157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alculadora científica</w:t>
      </w:r>
    </w:p>
    <w:p w:rsid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Cuadernillo hoja cuadriculada oficio.</w:t>
      </w:r>
    </w:p>
    <w:p w:rsidR="004E6841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Delantal blanco</w:t>
      </w:r>
    </w:p>
    <w:p w:rsidR="00395157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</w:t>
      </w:r>
      <w:proofErr w:type="spellStart"/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S</w:t>
      </w:r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tic</w:t>
      </w:r>
      <w:proofErr w:type="spellEnd"/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</w:t>
      </w:r>
      <w:proofErr w:type="spellStart"/>
      <w:r w:rsidR="00395157"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fix</w:t>
      </w:r>
      <w:proofErr w:type="spellEnd"/>
    </w:p>
    <w:p w:rsidR="004E6841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Pendrive</w:t>
      </w:r>
    </w:p>
    <w:p w:rsidR="00395157" w:rsidRPr="004E6841" w:rsidRDefault="00395157" w:rsidP="00395157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El resto de materiales se confirmará oportunamente, según necesidades de las unidades de aprendizaje.</w:t>
      </w:r>
    </w:p>
    <w:p w:rsidR="00395157" w:rsidRPr="004E6841" w:rsidRDefault="00395157" w:rsidP="00395157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proofErr w:type="gramStart"/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asignaturaS </w:t>
      </w: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ARTES</w:t>
      </w:r>
      <w:proofErr w:type="gramEnd"/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VISUALES</w:t>
      </w:r>
    </w:p>
    <w:p w:rsidR="00395157" w:rsidRPr="004E6841" w:rsidRDefault="00395157" w:rsidP="00395157">
      <w:pPr>
        <w:widowControl w:val="0"/>
        <w:ind w:left="708" w:firstLine="708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Croquera tamaño carta</w:t>
      </w:r>
    </w:p>
    <w:p w:rsid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Aguja de lana</w:t>
      </w:r>
    </w:p>
    <w:p w:rsid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Arpillera 15 x 10 cm</w:t>
      </w:r>
    </w:p>
    <w:p w:rsidR="004E6841" w:rsidRPr="004E6841" w:rsidRDefault="004E6841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Lana o hilos para bordar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tira línea negro</w:t>
      </w:r>
    </w:p>
    <w:p w:rsidR="00395157" w:rsidRPr="005D3F45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Regla 20 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cms</w:t>
      </w:r>
      <w:proofErr w:type="spellEnd"/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Tijera, pegamento</w:t>
      </w:r>
    </w:p>
    <w:p w:rsidR="00395157" w:rsidRPr="004E6841" w:rsidRDefault="00395157" w:rsidP="005D3F4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grafito 3b, goma, lápices de colores</w:t>
      </w:r>
    </w:p>
    <w:p w:rsidR="00395157" w:rsidRPr="004E6841" w:rsidRDefault="00395157" w:rsidP="00395157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pStyle w:val="Prrafodelista"/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proofErr w:type="gramStart"/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EDUCACIÓN</w:t>
      </w:r>
      <w:proofErr w:type="gramEnd"/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TECNOLÓGICA</w:t>
      </w:r>
    </w:p>
    <w:p w:rsidR="00395157" w:rsidRPr="004E6841" w:rsidRDefault="00395157" w:rsidP="00395157">
      <w:pPr>
        <w:pStyle w:val="Prrafodelista"/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lang w:val="es-CL"/>
        </w:rPr>
      </w:pPr>
    </w:p>
    <w:p w:rsidR="00395157" w:rsidRPr="004E6841" w:rsidRDefault="00395157" w:rsidP="00395157">
      <w:pPr>
        <w:pStyle w:val="Prrafodelista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395157" w:rsidRPr="004E6841" w:rsidRDefault="00395157" w:rsidP="00395157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shd w:val="clear" w:color="auto" w:fill="D9D9D9" w:themeFill="background1" w:themeFillShade="D9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ARTES MUSICALES</w:t>
      </w: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pStyle w:val="Prrafodelista"/>
        <w:widowControl w:val="0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 Cuaderno cuadriculado normal</w:t>
      </w:r>
    </w:p>
    <w:p w:rsidR="00395157" w:rsidRPr="004E6841" w:rsidRDefault="00395157" w:rsidP="00395157">
      <w:pPr>
        <w:pStyle w:val="Prrafodelista"/>
        <w:widowControl w:val="0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>Cuaderno de pauta entera (hay de estilo cuaderno cuadriculado con tapa gruesa y anillados, son muy efectivos)</w:t>
      </w:r>
    </w:p>
    <w:p w:rsidR="00395157" w:rsidRPr="004E6841" w:rsidRDefault="00395157" w:rsidP="00395157">
      <w:pPr>
        <w:pStyle w:val="Prrafodelista"/>
        <w:widowControl w:val="0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Lapiz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grafito, goma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laiz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pasta.</w:t>
      </w:r>
    </w:p>
    <w:p w:rsidR="00395157" w:rsidRPr="004E6841" w:rsidRDefault="00395157" w:rsidP="00395157">
      <w:pPr>
        <w:pStyle w:val="Prrafodelista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Un instrumento de nivel escolar: flauta dulce y/o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Metalofono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cromático (Marcas sugeridas;       (HOHNER, YAMAHA, AULOS ) </w:t>
      </w:r>
    </w:p>
    <w:p w:rsidR="00395157" w:rsidRPr="004E6841" w:rsidRDefault="00395157" w:rsidP="00395157">
      <w:pPr>
        <w:pStyle w:val="Prrafodelista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Voluntario: Instrumentos avanzados (guitarra, teclado,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etc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>).</w:t>
      </w:r>
    </w:p>
    <w:p w:rsidR="00395157" w:rsidRPr="004E6841" w:rsidRDefault="00395157" w:rsidP="00395157">
      <w:pPr>
        <w:widowControl w:val="0"/>
        <w:jc w:val="both"/>
        <w:rPr>
          <w:rFonts w:asciiTheme="minorHAnsi" w:hAnsiTheme="minorHAnsi" w:cstheme="minorHAnsi"/>
          <w:snapToGrid w:val="0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Educación Física Y SALUD</w:t>
      </w: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Zapatillas de Running (no de lona ni skaters)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</w:t>
      </w:r>
      <w:bookmarkStart w:id="0" w:name="_GoBack"/>
      <w:bookmarkEnd w:id="0"/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Blanca institucional y una de recambio institucional  (evaluada clase a clase)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4E6841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 </w:t>
      </w:r>
    </w:p>
    <w:p w:rsidR="00395157" w:rsidRPr="004E6841" w:rsidRDefault="00395157" w:rsidP="00395157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TALLER DEPORTIVO</w:t>
      </w:r>
    </w:p>
    <w:p w:rsidR="00395157" w:rsidRPr="004E6841" w:rsidRDefault="00395157" w:rsidP="00395157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Zapatillas de Running (no de lona ni skaters)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 Blanca institucional y una de recambio institucional  (evaluada clase a clase)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4E6841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 </w:t>
      </w:r>
    </w:p>
    <w:p w:rsidR="00395157" w:rsidRPr="004E6841" w:rsidRDefault="00395157" w:rsidP="00395157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Zapatillas de Running (no de lona ni skaters)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 Blanca de cambio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 (mismo cuaderno Ed. Física)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4E6841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395157" w:rsidRPr="004E6841" w:rsidRDefault="00395157" w:rsidP="00395157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4E6841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</w:p>
    <w:p w:rsidR="00395157" w:rsidRPr="004E6841" w:rsidRDefault="00395157" w:rsidP="00395157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Estuche: Lápiz pasta, corrector; lápiz grafito, goma, regla, lápices de colores </w:t>
      </w: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ind w:left="170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</w:p>
    <w:p w:rsidR="00395157" w:rsidRPr="004E6841" w:rsidRDefault="00395157" w:rsidP="00395157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lang w:val="es-CL"/>
        </w:rPr>
      </w:pPr>
    </w:p>
    <w:p w:rsidR="00395157" w:rsidRPr="004E6841" w:rsidRDefault="00395157" w:rsidP="00395157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RELIGIÓN</w:t>
      </w:r>
    </w:p>
    <w:p w:rsidR="00395157" w:rsidRPr="004E6841" w:rsidRDefault="00395157" w:rsidP="00395157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395157" w:rsidRPr="004E6841" w:rsidRDefault="00395157" w:rsidP="00395157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b/>
          <w:sz w:val="22"/>
          <w:szCs w:val="22"/>
          <w:lang w:val="es-CL"/>
        </w:rPr>
        <w:t>Cuaderno</w:t>
      </w:r>
      <w:r w:rsidRPr="004E6841">
        <w:rPr>
          <w:rFonts w:asciiTheme="minorHAnsi" w:hAnsiTheme="minorHAnsi" w:cstheme="minorHAnsi"/>
          <w:sz w:val="22"/>
          <w:szCs w:val="22"/>
          <w:lang w:val="es-CL"/>
        </w:rPr>
        <w:t xml:space="preserve"> exclusivo para la asignatura de </w:t>
      </w:r>
      <w:r w:rsidRPr="004E6841">
        <w:rPr>
          <w:rFonts w:asciiTheme="minorHAnsi" w:hAnsiTheme="minorHAnsi" w:cstheme="minorHAnsi"/>
          <w:b/>
          <w:sz w:val="22"/>
          <w:szCs w:val="22"/>
          <w:lang w:val="es-CL"/>
        </w:rPr>
        <w:t>100 hojas cuadriculado</w:t>
      </w:r>
      <w:r w:rsidRPr="004E6841">
        <w:rPr>
          <w:rFonts w:asciiTheme="minorHAnsi" w:hAnsiTheme="minorHAnsi" w:cstheme="minorHAnsi"/>
          <w:sz w:val="22"/>
          <w:szCs w:val="22"/>
          <w:lang w:val="es-CL"/>
        </w:rPr>
        <w:t xml:space="preserve">. Evitar asignar cuaderno de tres asignaturas para no perjudicar aquellas en periodos de revisión.  </w:t>
      </w:r>
    </w:p>
    <w:p w:rsidR="00395157" w:rsidRPr="004E6841" w:rsidRDefault="00395157" w:rsidP="00395157">
      <w:pPr>
        <w:rPr>
          <w:rFonts w:asciiTheme="minorHAnsi" w:hAnsiTheme="minorHAnsi" w:cstheme="minorHAnsi"/>
          <w:i/>
          <w:sz w:val="22"/>
          <w:szCs w:val="22"/>
          <w:lang w:val="es-CL"/>
        </w:rPr>
      </w:pPr>
      <w:r w:rsidRPr="004E6841">
        <w:rPr>
          <w:rFonts w:asciiTheme="minorHAnsi" w:hAnsiTheme="minorHAnsi" w:cstheme="minorHAnsi"/>
          <w:sz w:val="22"/>
          <w:szCs w:val="22"/>
          <w:lang w:val="es-CL"/>
        </w:rPr>
        <w:t>Estuche: Lápiz pasta; corrector; lápiz grafito; goma; regla; lápices de colores.</w:t>
      </w:r>
    </w:p>
    <w:p w:rsidR="00395157" w:rsidRPr="004E6841" w:rsidRDefault="00395157" w:rsidP="0044493F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sectPr w:rsidR="00395157" w:rsidRPr="004E6841" w:rsidSect="001D2E0D">
      <w:pgSz w:w="12242" w:h="20163" w:code="5"/>
      <w:pgMar w:top="992" w:right="1701" w:bottom="221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400"/>
    <w:multiLevelType w:val="hybridMultilevel"/>
    <w:tmpl w:val="DDA0D1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36D"/>
    <w:multiLevelType w:val="hybridMultilevel"/>
    <w:tmpl w:val="E876B41C"/>
    <w:lvl w:ilvl="0" w:tplc="340A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24F90F64"/>
    <w:multiLevelType w:val="hybridMultilevel"/>
    <w:tmpl w:val="ED764BF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106718"/>
    <w:multiLevelType w:val="hybridMultilevel"/>
    <w:tmpl w:val="D6C4D928"/>
    <w:lvl w:ilvl="0" w:tplc="22B4A532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BE217AF"/>
    <w:multiLevelType w:val="hybridMultilevel"/>
    <w:tmpl w:val="23C487F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30642"/>
    <w:multiLevelType w:val="hybridMultilevel"/>
    <w:tmpl w:val="46C8C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B16"/>
    <w:multiLevelType w:val="hybridMultilevel"/>
    <w:tmpl w:val="966E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5CD"/>
    <w:multiLevelType w:val="hybridMultilevel"/>
    <w:tmpl w:val="932EC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2355"/>
    <w:multiLevelType w:val="hybridMultilevel"/>
    <w:tmpl w:val="3924750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F700FAA"/>
    <w:multiLevelType w:val="hybridMultilevel"/>
    <w:tmpl w:val="58DA3C96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A2"/>
    <w:rsid w:val="00004A78"/>
    <w:rsid w:val="00015433"/>
    <w:rsid w:val="00017A63"/>
    <w:rsid w:val="00023A6B"/>
    <w:rsid w:val="0007093B"/>
    <w:rsid w:val="00090F06"/>
    <w:rsid w:val="00127531"/>
    <w:rsid w:val="0014252E"/>
    <w:rsid w:val="00193A94"/>
    <w:rsid w:val="001D2E0D"/>
    <w:rsid w:val="002A10CF"/>
    <w:rsid w:val="002C2590"/>
    <w:rsid w:val="00395157"/>
    <w:rsid w:val="003D56B5"/>
    <w:rsid w:val="0040336E"/>
    <w:rsid w:val="0044493F"/>
    <w:rsid w:val="00446757"/>
    <w:rsid w:val="004E6841"/>
    <w:rsid w:val="005D3F45"/>
    <w:rsid w:val="006863A2"/>
    <w:rsid w:val="00AA75BD"/>
    <w:rsid w:val="00AB3900"/>
    <w:rsid w:val="00AD1A03"/>
    <w:rsid w:val="00B7367C"/>
    <w:rsid w:val="00B86F74"/>
    <w:rsid w:val="00BD3AB6"/>
    <w:rsid w:val="00ED644D"/>
    <w:rsid w:val="00EF3822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188D-8A46-443D-99BD-20F17BA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3A2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rsid w:val="006863A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9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1F41-FDA1-4403-B976-2AE9725E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San Carlos</cp:lastModifiedBy>
  <cp:revision>2</cp:revision>
  <dcterms:created xsi:type="dcterms:W3CDTF">2020-01-08T19:44:00Z</dcterms:created>
  <dcterms:modified xsi:type="dcterms:W3CDTF">2020-01-08T19:44:00Z</dcterms:modified>
</cp:coreProperties>
</file>